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1C" w:rsidRPr="0055071C" w:rsidRDefault="0055071C" w:rsidP="009E4616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71C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ПРОФЕССИОНАЛЬНОЕ  ОБРАЗОВАТЕЛЬНОЕ УЧРЕЖДЕНИЕ</w:t>
      </w:r>
    </w:p>
    <w:p w:rsidR="0055071C" w:rsidRPr="0055071C" w:rsidRDefault="0055071C" w:rsidP="009E4616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71C">
        <w:rPr>
          <w:rFonts w:ascii="Times New Roman" w:hAnsi="Times New Roman" w:cs="Times New Roman"/>
          <w:b/>
          <w:bCs/>
          <w:sz w:val="28"/>
          <w:szCs w:val="28"/>
        </w:rPr>
        <w:t>НОВОСИБИРСКОЙ ОБЛАСТИ</w:t>
      </w:r>
    </w:p>
    <w:p w:rsidR="0055071C" w:rsidRDefault="0055071C" w:rsidP="009E4616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71C">
        <w:rPr>
          <w:rFonts w:ascii="Times New Roman" w:hAnsi="Times New Roman" w:cs="Times New Roman"/>
          <w:b/>
          <w:bCs/>
          <w:sz w:val="28"/>
          <w:szCs w:val="28"/>
        </w:rPr>
        <w:t>«СИБИРСКИЙ ГЕОФИЗИЧЕСКИЙ КОЛЛЕДЖ»</w:t>
      </w:r>
    </w:p>
    <w:p w:rsidR="0055071C" w:rsidRDefault="0055071C" w:rsidP="0055071C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71C" w:rsidRDefault="0055071C" w:rsidP="0055071C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71C" w:rsidRDefault="0055071C" w:rsidP="0055071C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71C" w:rsidRDefault="0055071C" w:rsidP="0055071C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71C" w:rsidRPr="0055071C" w:rsidRDefault="0055071C" w:rsidP="0055071C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71C" w:rsidRDefault="0055071C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1C" w:rsidRPr="00E71DF6" w:rsidRDefault="004D351C" w:rsidP="00E71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F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D351C" w:rsidRPr="00E71DF6" w:rsidRDefault="004D351C" w:rsidP="00E71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F6">
        <w:rPr>
          <w:rFonts w:ascii="Times New Roman" w:hAnsi="Times New Roman" w:cs="Times New Roman"/>
          <w:b/>
          <w:sz w:val="28"/>
          <w:szCs w:val="28"/>
        </w:rPr>
        <w:t>по подготовке и оформлению рефератов</w:t>
      </w:r>
    </w:p>
    <w:p w:rsidR="0055071C" w:rsidRPr="00E71DF6" w:rsidRDefault="0055071C" w:rsidP="00E71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F6">
        <w:rPr>
          <w:rFonts w:ascii="Times New Roman" w:hAnsi="Times New Roman" w:cs="Times New Roman"/>
          <w:b/>
          <w:sz w:val="28"/>
          <w:szCs w:val="28"/>
        </w:rPr>
        <w:t>для студентов всех специальностей и форм обучения.</w:t>
      </w:r>
    </w:p>
    <w:p w:rsidR="0055071C" w:rsidRDefault="0055071C" w:rsidP="00550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71C" w:rsidRDefault="0055071C" w:rsidP="00550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71C" w:rsidRDefault="009E4616" w:rsidP="00550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преподаватель высшей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55071C" w:rsidRDefault="0055071C" w:rsidP="00550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71C" w:rsidRDefault="0055071C" w:rsidP="00550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71C" w:rsidRDefault="0055071C" w:rsidP="00550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71C" w:rsidRDefault="0055071C" w:rsidP="00550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71C" w:rsidRDefault="0055071C" w:rsidP="00550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71C" w:rsidRDefault="0055071C" w:rsidP="00550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616" w:rsidRDefault="009E4616" w:rsidP="00550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616" w:rsidRDefault="009E4616" w:rsidP="00550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5B0" w:rsidRDefault="00FC05B0" w:rsidP="00550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71C" w:rsidRDefault="0055071C" w:rsidP="00550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DF6" w:rsidRDefault="00E71DF6" w:rsidP="007F78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1DF6" w:rsidRDefault="00E71DF6" w:rsidP="00550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DF6" w:rsidRDefault="00E71DF6" w:rsidP="00E71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 </w:t>
      </w:r>
    </w:p>
    <w:p w:rsidR="0055071C" w:rsidRDefault="00E71DF6" w:rsidP="00E71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7F7841" w:rsidRDefault="007F7841" w:rsidP="00E71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841" w:rsidRPr="001619B2" w:rsidRDefault="007F7841" w:rsidP="00E71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lastRenderedPageBreak/>
        <w:t xml:space="preserve">Реферат (от лат. </w:t>
      </w:r>
      <w:proofErr w:type="spellStart"/>
      <w:proofErr w:type="gramStart"/>
      <w:r w:rsidRPr="001619B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1619B2">
        <w:rPr>
          <w:rFonts w:ascii="Times New Roman" w:hAnsi="Times New Roman" w:cs="Times New Roman"/>
          <w:sz w:val="28"/>
          <w:szCs w:val="28"/>
        </w:rPr>
        <w:t>еfеrо</w:t>
      </w:r>
      <w:proofErr w:type="spellEnd"/>
      <w:r w:rsidRPr="001619B2">
        <w:rPr>
          <w:rFonts w:ascii="Times New Roman" w:hAnsi="Times New Roman" w:cs="Times New Roman"/>
          <w:sz w:val="28"/>
          <w:szCs w:val="28"/>
        </w:rPr>
        <w:t xml:space="preserve"> - "сообщаю") - краткое изложение в письменном виде или форме публичного доклада содержания книги, статьи или нескольких работ, научного труда, литературы по общей тематике.</w:t>
      </w:r>
    </w:p>
    <w:p w:rsidR="004D351C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Реферат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нее, если реферат носит продуктивный характер. Содержание материала должно быть логичным, изложение материала носит проблемно-поисковый характер.</w:t>
      </w:r>
    </w:p>
    <w:p w:rsidR="007F7841" w:rsidRDefault="007F7841" w:rsidP="007F7841">
      <w:pPr>
        <w:tabs>
          <w:tab w:val="left" w:pos="488"/>
        </w:tabs>
        <w:spacing w:line="240" w:lineRule="auto"/>
        <w:ind w:firstLine="488"/>
        <w:rPr>
          <w:rFonts w:ascii="Times New Roman" w:hAnsi="Times New Roman" w:cs="Times New Roman"/>
          <w:sz w:val="28"/>
          <w:szCs w:val="28"/>
        </w:rPr>
      </w:pPr>
      <w:r w:rsidRPr="007F7841">
        <w:rPr>
          <w:rFonts w:ascii="Times New Roman" w:hAnsi="Times New Roman" w:cs="Times New Roman"/>
          <w:sz w:val="28"/>
          <w:szCs w:val="28"/>
        </w:rPr>
        <w:t xml:space="preserve">Требования к оформлению рефератов регламентируются государственными стандартами, в частности: ГОСТ 7.32-2001 «Отчет о научно-исследовательской работе. Структура и правила оформления». ГОСТ 7.1-2003 «Библиографическая запись. Библиографическое описание. Общие требования и правила составления». ГОСТ 7.80-2000 «Библиографическая запись. Заголовок. Общие требования и правила составления». ГОСТ 7.82—2001 «Библиографическая запись. Библиографическое описание электронных ресурсов». </w:t>
      </w:r>
    </w:p>
    <w:p w:rsidR="004D351C" w:rsidRPr="00013C26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C26">
        <w:rPr>
          <w:rFonts w:ascii="Times New Roman" w:hAnsi="Times New Roman" w:cs="Times New Roman"/>
          <w:b/>
          <w:sz w:val="28"/>
          <w:szCs w:val="28"/>
        </w:rPr>
        <w:t>Этапы работы над рефератом</w:t>
      </w:r>
    </w:p>
    <w:p w:rsidR="004D351C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1. Сформулируйте тему. Тема должна быть</w:t>
      </w:r>
      <w:r w:rsidR="00753E66" w:rsidRPr="001619B2">
        <w:rPr>
          <w:rFonts w:ascii="Times New Roman" w:hAnsi="Times New Roman" w:cs="Times New Roman"/>
          <w:sz w:val="28"/>
          <w:szCs w:val="28"/>
        </w:rPr>
        <w:t xml:space="preserve"> не только актуальной по своему  </w:t>
      </w:r>
      <w:r w:rsidRPr="001619B2">
        <w:rPr>
          <w:rFonts w:ascii="Times New Roman" w:hAnsi="Times New Roman" w:cs="Times New Roman"/>
          <w:sz w:val="28"/>
          <w:szCs w:val="28"/>
        </w:rPr>
        <w:t>значению, но оригинальной, интересной по содержанию.</w:t>
      </w:r>
    </w:p>
    <w:p w:rsidR="00D66A93" w:rsidRPr="001619B2" w:rsidRDefault="00D66A93" w:rsidP="00D66A93">
      <w:pPr>
        <w:tabs>
          <w:tab w:val="left" w:pos="488"/>
        </w:tabs>
        <w:spacing w:line="240" w:lineRule="auto"/>
        <w:ind w:firstLine="488"/>
        <w:rPr>
          <w:rFonts w:ascii="Times New Roman" w:hAnsi="Times New Roman" w:cs="Times New Roman"/>
          <w:sz w:val="28"/>
          <w:szCs w:val="28"/>
        </w:rPr>
      </w:pPr>
      <w:r w:rsidRPr="00BC527D">
        <w:rPr>
          <w:rFonts w:ascii="Times New Roman" w:hAnsi="Times New Roman" w:cs="Times New Roman"/>
          <w:b/>
          <w:sz w:val="28"/>
          <w:szCs w:val="28"/>
        </w:rPr>
        <w:t>Целью реферативной работы</w:t>
      </w:r>
      <w:r w:rsidRPr="00BC527D">
        <w:rPr>
          <w:rFonts w:ascii="Times New Roman" w:hAnsi="Times New Roman" w:cs="Times New Roman"/>
          <w:sz w:val="28"/>
          <w:szCs w:val="28"/>
        </w:rPr>
        <w:t xml:space="preserve"> является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выводы. 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 xml:space="preserve">2. Подберите  и  изучите  основные источники по </w:t>
      </w:r>
      <w:r w:rsidR="007A143E">
        <w:rPr>
          <w:rFonts w:ascii="Times New Roman" w:hAnsi="Times New Roman" w:cs="Times New Roman"/>
          <w:sz w:val="28"/>
          <w:szCs w:val="28"/>
        </w:rPr>
        <w:t>теме (как правило, не менее 5-и</w:t>
      </w:r>
      <w:r w:rsidRPr="001619B2">
        <w:rPr>
          <w:rFonts w:ascii="Times New Roman" w:hAnsi="Times New Roman" w:cs="Times New Roman"/>
          <w:sz w:val="28"/>
          <w:szCs w:val="28"/>
        </w:rPr>
        <w:t>).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3. Составьте  библиографию.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4.Обработайте и систематизируйте информацию.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5. Разработайте план реферата.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6. Напишите реферат.</w:t>
      </w:r>
    </w:p>
    <w:p w:rsidR="004D351C" w:rsidRPr="00015B66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66">
        <w:rPr>
          <w:rFonts w:ascii="Times New Roman" w:hAnsi="Times New Roman" w:cs="Times New Roman"/>
          <w:b/>
          <w:sz w:val="28"/>
          <w:szCs w:val="28"/>
        </w:rPr>
        <w:t>Требования к оформлению и защите реферативных работ</w:t>
      </w:r>
    </w:p>
    <w:p w:rsidR="004D351C" w:rsidRPr="00015B66" w:rsidRDefault="004D351C" w:rsidP="00891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66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1.1. Защита реферата предполагает предварительный выбор студентом интересующей его темы работы с учетом рекомендаций преподавателя, последующее глубокое изучение избранной для реферата проблемы, изложение выводов по теме реферата. Выбор предмета и темы реферата осуществляется студентом в начале изучения дисциплины. Не позднее, чем за 2 дня до защиты или выступления  реферат представляется на рецензию преподавателю. Оценка выставляется при наличии  рецензии и после защиты реферата. Работа представляется в отдельной папке.</w:t>
      </w:r>
    </w:p>
    <w:p w:rsidR="004D351C" w:rsidRPr="001619B2" w:rsidRDefault="006A6FD3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Объем реферата 20 </w:t>
      </w:r>
      <w:r w:rsidR="000F0AEF">
        <w:rPr>
          <w:rFonts w:ascii="Times New Roman" w:hAnsi="Times New Roman" w:cs="Times New Roman"/>
          <w:sz w:val="28"/>
          <w:szCs w:val="28"/>
        </w:rPr>
        <w:t>–</w:t>
      </w:r>
      <w:r w:rsidR="00AA0C0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0AEF">
        <w:rPr>
          <w:rFonts w:ascii="Times New Roman" w:hAnsi="Times New Roman" w:cs="Times New Roman"/>
          <w:sz w:val="28"/>
          <w:szCs w:val="28"/>
        </w:rPr>
        <w:t xml:space="preserve"> </w:t>
      </w:r>
      <w:r w:rsidR="004D351C" w:rsidRPr="001619B2">
        <w:rPr>
          <w:rFonts w:ascii="Times New Roman" w:hAnsi="Times New Roman" w:cs="Times New Roman"/>
          <w:sz w:val="28"/>
          <w:szCs w:val="28"/>
        </w:rPr>
        <w:t>страниц текста, оформленного в соответствии с требованиями.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1.3. В состав работы входят:</w:t>
      </w:r>
    </w:p>
    <w:p w:rsidR="004D351C" w:rsidRPr="001619B2" w:rsidRDefault="004D351C" w:rsidP="0096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- реферат;</w:t>
      </w:r>
    </w:p>
    <w:p w:rsidR="00015B66" w:rsidRPr="001619B2" w:rsidRDefault="00967AD0" w:rsidP="000D3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51C" w:rsidRPr="001619B2">
        <w:rPr>
          <w:rFonts w:ascii="Times New Roman" w:hAnsi="Times New Roman" w:cs="Times New Roman"/>
          <w:sz w:val="28"/>
          <w:szCs w:val="28"/>
        </w:rPr>
        <w:t>рецензия преподавателя на реферат (представляет отдельный документ).</w:t>
      </w:r>
    </w:p>
    <w:p w:rsidR="004D351C" w:rsidRPr="00015B66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Требования к </w:t>
      </w:r>
      <w:r w:rsidR="00E41A9C">
        <w:rPr>
          <w:rFonts w:ascii="Times New Roman" w:hAnsi="Times New Roman" w:cs="Times New Roman"/>
          <w:b/>
          <w:sz w:val="28"/>
          <w:szCs w:val="28"/>
        </w:rPr>
        <w:t>оформлению текста</w:t>
      </w:r>
      <w:r w:rsidRPr="00015B66">
        <w:rPr>
          <w:rFonts w:ascii="Times New Roman" w:hAnsi="Times New Roman" w:cs="Times New Roman"/>
          <w:b/>
          <w:sz w:val="28"/>
          <w:szCs w:val="28"/>
        </w:rPr>
        <w:t>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 xml:space="preserve">2.1. Реферат выполняется на </w:t>
      </w:r>
      <w:r w:rsidR="00643566">
        <w:rPr>
          <w:rFonts w:ascii="Times New Roman" w:hAnsi="Times New Roman" w:cs="Times New Roman"/>
          <w:sz w:val="28"/>
          <w:szCs w:val="28"/>
        </w:rPr>
        <w:t>стандартной белой бумаге</w:t>
      </w:r>
      <w:r w:rsidRPr="001619B2">
        <w:rPr>
          <w:rFonts w:ascii="Times New Roman" w:hAnsi="Times New Roman" w:cs="Times New Roman"/>
          <w:sz w:val="28"/>
          <w:szCs w:val="28"/>
        </w:rPr>
        <w:t xml:space="preserve"> формата А-4 (</w:t>
      </w:r>
      <w:r w:rsidR="00DA323E" w:rsidRPr="001619B2">
        <w:rPr>
          <w:rFonts w:ascii="Times New Roman" w:hAnsi="Times New Roman" w:cs="Times New Roman"/>
          <w:sz w:val="28"/>
          <w:szCs w:val="28"/>
        </w:rPr>
        <w:t>левое – 3 см</w:t>
      </w:r>
      <w:r w:rsidR="00DA323E">
        <w:rPr>
          <w:rFonts w:ascii="Times New Roman" w:hAnsi="Times New Roman" w:cs="Times New Roman"/>
          <w:sz w:val="28"/>
          <w:szCs w:val="28"/>
        </w:rPr>
        <w:t>;</w:t>
      </w:r>
      <w:r w:rsidR="00DA323E" w:rsidRPr="001619B2">
        <w:rPr>
          <w:rFonts w:ascii="Times New Roman" w:hAnsi="Times New Roman" w:cs="Times New Roman"/>
          <w:sz w:val="28"/>
          <w:szCs w:val="28"/>
        </w:rPr>
        <w:t xml:space="preserve"> </w:t>
      </w:r>
      <w:r w:rsidRPr="001619B2">
        <w:rPr>
          <w:rFonts w:ascii="Times New Roman" w:hAnsi="Times New Roman" w:cs="Times New Roman"/>
          <w:sz w:val="28"/>
          <w:szCs w:val="28"/>
        </w:rPr>
        <w:t>верхнее, нижнее поля – 2</w:t>
      </w:r>
      <w:r w:rsidR="00015B66">
        <w:rPr>
          <w:rFonts w:ascii="Times New Roman" w:hAnsi="Times New Roman" w:cs="Times New Roman"/>
          <w:sz w:val="28"/>
          <w:szCs w:val="28"/>
        </w:rPr>
        <w:t xml:space="preserve"> </w:t>
      </w:r>
      <w:r w:rsidR="005C592C">
        <w:rPr>
          <w:rFonts w:ascii="Times New Roman" w:hAnsi="Times New Roman" w:cs="Times New Roman"/>
          <w:sz w:val="28"/>
          <w:szCs w:val="28"/>
        </w:rPr>
        <w:t>см, правое  поле – 1,0</w:t>
      </w:r>
      <w:r w:rsidRPr="001619B2">
        <w:rPr>
          <w:rFonts w:ascii="Times New Roman" w:hAnsi="Times New Roman" w:cs="Times New Roman"/>
          <w:sz w:val="28"/>
          <w:szCs w:val="28"/>
        </w:rPr>
        <w:t xml:space="preserve"> см;).</w:t>
      </w:r>
    </w:p>
    <w:p w:rsidR="004D351C" w:rsidRPr="006D524C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 xml:space="preserve">2.2. Текст печатается обычным шрифтом  </w:t>
      </w:r>
      <w:proofErr w:type="spellStart"/>
      <w:r w:rsidRPr="001619B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61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9B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61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9B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619B2">
        <w:rPr>
          <w:rFonts w:ascii="Times New Roman" w:hAnsi="Times New Roman" w:cs="Times New Roman"/>
          <w:sz w:val="28"/>
          <w:szCs w:val="28"/>
        </w:rPr>
        <w:t xml:space="preserve"> (размер шрифта – 14 кегль). Заголовки – полужирным шрифтом </w:t>
      </w:r>
      <w:proofErr w:type="spellStart"/>
      <w:r w:rsidRPr="001619B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61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9B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61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9B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619B2">
        <w:rPr>
          <w:rFonts w:ascii="Times New Roman" w:hAnsi="Times New Roman" w:cs="Times New Roman"/>
          <w:sz w:val="28"/>
          <w:szCs w:val="28"/>
        </w:rPr>
        <w:t xml:space="preserve"> (размер шрифта – 14 кегль).</w:t>
      </w:r>
      <w:r w:rsidR="006D524C" w:rsidRPr="006D524C">
        <w:rPr>
          <w:sz w:val="28"/>
          <w:szCs w:val="28"/>
        </w:rPr>
        <w:t xml:space="preserve"> </w:t>
      </w:r>
      <w:r w:rsidR="006D524C" w:rsidRPr="006D524C">
        <w:rPr>
          <w:rFonts w:ascii="Times New Roman" w:hAnsi="Times New Roman" w:cs="Times New Roman"/>
          <w:sz w:val="28"/>
          <w:szCs w:val="28"/>
        </w:rPr>
        <w:t>Формат абзаца: полное выравнивание («по ширине»).</w:t>
      </w:r>
      <w:r w:rsidR="006D524C" w:rsidRPr="006D524C">
        <w:rPr>
          <w:sz w:val="28"/>
          <w:szCs w:val="28"/>
        </w:rPr>
        <w:t xml:space="preserve"> </w:t>
      </w:r>
      <w:r w:rsidR="006D524C" w:rsidRPr="008C611A">
        <w:rPr>
          <w:rFonts w:ascii="Times New Roman" w:hAnsi="Times New Roman" w:cs="Times New Roman"/>
          <w:sz w:val="28"/>
          <w:szCs w:val="28"/>
        </w:rPr>
        <w:t>Цвет шрифта - черный.</w:t>
      </w:r>
      <w:r w:rsidR="008C611A" w:rsidRPr="008C6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2.3. Интервал между строками – полуторный.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2.4. Текст оформляется на одной стороне листа.</w:t>
      </w:r>
    </w:p>
    <w:p w:rsidR="004D351C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2.5. Формулы, схемы, графики вписываются черной пастой (тушью), либо выполняются на компьютере.</w:t>
      </w:r>
    </w:p>
    <w:p w:rsidR="00E341BA" w:rsidRPr="0070008D" w:rsidRDefault="00E341BA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95">
        <w:rPr>
          <w:sz w:val="28"/>
          <w:szCs w:val="28"/>
        </w:rPr>
        <w:t xml:space="preserve"> </w:t>
      </w:r>
      <w:r w:rsidRPr="0070008D">
        <w:rPr>
          <w:rFonts w:ascii="Times New Roman" w:hAnsi="Times New Roman" w:cs="Times New Roman"/>
          <w:sz w:val="28"/>
          <w:szCs w:val="28"/>
        </w:rPr>
        <w:t>Страницы должны быть пронумерованы с учётом титульного листа, который не обозначается цифрой.</w:t>
      </w:r>
    </w:p>
    <w:p w:rsidR="0070008D" w:rsidRPr="0070008D" w:rsidRDefault="0070008D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8D">
        <w:rPr>
          <w:rFonts w:ascii="Times New Roman" w:hAnsi="Times New Roman" w:cs="Times New Roman"/>
          <w:sz w:val="28"/>
          <w:szCs w:val="28"/>
        </w:rPr>
        <w:t>Расстояние между названием главы (подраздела) и текстом должно быть равно 2 интервала, расстояние между подзаголовком и последующим текстом -  2 интервала, а интервал между строками самого текста — 1,5. Размер шрифта для названия главы — 14 (полужирный), подзаголовка — 14 (полужирный), текста работы — 14. Точка в конце заголовка, располагаемого посередине листа, не ставится. Заголовки не подчёркиваются. Абзацы начинаются с новой строки и печатаются с отступом в 1,25 см. Содержание должно быть помещено в начале работы и добавляется в реферат, когда работа уже скомпонована.</w:t>
      </w:r>
    </w:p>
    <w:p w:rsidR="00C17C91" w:rsidRDefault="00C17C91" w:rsidP="00C17C91">
      <w:pPr>
        <w:tabs>
          <w:tab w:val="left" w:pos="488"/>
        </w:tabs>
        <w:spacing w:line="240" w:lineRule="auto"/>
        <w:ind w:firstLine="488"/>
        <w:rPr>
          <w:rFonts w:ascii="Times New Roman" w:hAnsi="Times New Roman" w:cs="Times New Roman"/>
          <w:sz w:val="28"/>
          <w:szCs w:val="28"/>
        </w:rPr>
      </w:pPr>
      <w:r w:rsidRPr="00C17C91">
        <w:rPr>
          <w:rFonts w:ascii="Times New Roman" w:hAnsi="Times New Roman" w:cs="Times New Roman"/>
          <w:b/>
          <w:i/>
          <w:sz w:val="28"/>
          <w:szCs w:val="28"/>
        </w:rPr>
        <w:t>Заголовки.</w:t>
      </w:r>
      <w:r w:rsidRPr="00C17C91">
        <w:rPr>
          <w:rFonts w:ascii="Times New Roman" w:hAnsi="Times New Roman" w:cs="Times New Roman"/>
          <w:sz w:val="28"/>
          <w:szCs w:val="28"/>
        </w:rPr>
        <w:t xml:space="preserve"> 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 Выравнивание по центру или по левому краю. Расстояние между названием главы и последующим текстом должно быть равно двум междустрочным интервалам. Такое же расстояние выдерживается между заголовками главы и параграфа. Расстояния между строками заголовка принимают таким же, как и в тексте. Подчеркивать заголовки и переносить слова в заголовке не допускается. </w:t>
      </w:r>
    </w:p>
    <w:p w:rsidR="004D351C" w:rsidRPr="00FC210A" w:rsidRDefault="004D351C" w:rsidP="000D3B8F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0A">
        <w:rPr>
          <w:rFonts w:ascii="Times New Roman" w:hAnsi="Times New Roman" w:cs="Times New Roman"/>
          <w:b/>
          <w:sz w:val="28"/>
          <w:szCs w:val="28"/>
        </w:rPr>
        <w:t>3. Типовая структура реферата.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1. Титульный лист (</w:t>
      </w:r>
      <w:proofErr w:type="gramStart"/>
      <w:r w:rsidRPr="001619B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619B2">
        <w:rPr>
          <w:rFonts w:ascii="Times New Roman" w:hAnsi="Times New Roman" w:cs="Times New Roman"/>
          <w:sz w:val="28"/>
          <w:szCs w:val="28"/>
        </w:rPr>
        <w:t>. Приложение 1).   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643566">
        <w:rPr>
          <w:rFonts w:ascii="Times New Roman" w:hAnsi="Times New Roman" w:cs="Times New Roman"/>
          <w:sz w:val="28"/>
          <w:szCs w:val="28"/>
        </w:rPr>
        <w:t>Сдержание</w:t>
      </w:r>
      <w:proofErr w:type="spellEnd"/>
      <w:r w:rsidR="00807D15">
        <w:rPr>
          <w:rFonts w:ascii="Times New Roman" w:hAnsi="Times New Roman" w:cs="Times New Roman"/>
          <w:sz w:val="28"/>
          <w:szCs w:val="28"/>
        </w:rPr>
        <w:t xml:space="preserve"> (</w:t>
      </w:r>
      <w:r w:rsidR="00737453">
        <w:rPr>
          <w:rFonts w:ascii="Times New Roman" w:hAnsi="Times New Roman" w:cs="Times New Roman"/>
          <w:sz w:val="24"/>
          <w:szCs w:val="24"/>
        </w:rPr>
        <w:t>см. Приложение 2)</w:t>
      </w:r>
      <w:r w:rsidRPr="001619B2">
        <w:rPr>
          <w:rFonts w:ascii="Times New Roman" w:hAnsi="Times New Roman" w:cs="Times New Roman"/>
          <w:sz w:val="28"/>
          <w:szCs w:val="28"/>
        </w:rPr>
        <w:t>. 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3. Введение.  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4. Основная часть.  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5. Заключение.   </w:t>
      </w:r>
    </w:p>
    <w:p w:rsidR="00BB0756" w:rsidRDefault="004D351C" w:rsidP="00C1749D">
      <w:pPr>
        <w:spacing w:after="0" w:line="240" w:lineRule="auto"/>
        <w:ind w:firstLine="709"/>
        <w:jc w:val="both"/>
        <w:rPr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 xml:space="preserve">6. Список </w:t>
      </w:r>
      <w:r w:rsidR="00BB0756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1619B2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BB0756">
        <w:rPr>
          <w:rFonts w:ascii="Times New Roman" w:hAnsi="Times New Roman" w:cs="Times New Roman"/>
          <w:sz w:val="28"/>
          <w:szCs w:val="28"/>
        </w:rPr>
        <w:t xml:space="preserve">(не менее </w:t>
      </w:r>
      <w:r w:rsidR="00BB0756" w:rsidRPr="00BB0756">
        <w:rPr>
          <w:rFonts w:ascii="Times New Roman" w:hAnsi="Times New Roman" w:cs="Times New Roman"/>
          <w:sz w:val="28"/>
          <w:szCs w:val="28"/>
        </w:rPr>
        <w:t>5 источников) с указанием автора, названия, места издания, издательства, года издания.</w:t>
      </w:r>
      <w:r w:rsidR="00BB0756" w:rsidRPr="009B0995">
        <w:rPr>
          <w:sz w:val="28"/>
          <w:szCs w:val="28"/>
        </w:rPr>
        <w:t xml:space="preserve"> </w:t>
      </w:r>
    </w:p>
    <w:p w:rsidR="00AA20EC" w:rsidRDefault="004D351C" w:rsidP="000D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7. Приложения (</w:t>
      </w:r>
      <w:r w:rsidRPr="001A71E5">
        <w:rPr>
          <w:rFonts w:ascii="Times New Roman" w:hAnsi="Times New Roman" w:cs="Times New Roman"/>
          <w:sz w:val="24"/>
          <w:szCs w:val="24"/>
        </w:rPr>
        <w:t>карты, схемы, графики, диаграммы, рисунки, фото и т.д</w:t>
      </w:r>
      <w:r w:rsidRPr="001619B2">
        <w:rPr>
          <w:rFonts w:ascii="Times New Roman" w:hAnsi="Times New Roman" w:cs="Times New Roman"/>
          <w:sz w:val="28"/>
          <w:szCs w:val="28"/>
        </w:rPr>
        <w:t>.). </w:t>
      </w:r>
    </w:p>
    <w:p w:rsidR="001D66ED" w:rsidRDefault="001D66ED" w:rsidP="000D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6ED" w:rsidRDefault="001D66ED" w:rsidP="000D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6ED" w:rsidRDefault="001D66ED" w:rsidP="000D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6ED" w:rsidRDefault="001D66ED" w:rsidP="000D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6ED" w:rsidRPr="001619B2" w:rsidRDefault="001D66ED" w:rsidP="000D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1C" w:rsidRPr="00AA2D76" w:rsidRDefault="004D351C" w:rsidP="000D3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76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к оформлению разделов реферата.</w:t>
      </w:r>
    </w:p>
    <w:p w:rsidR="004D351C" w:rsidRPr="00AA2D76" w:rsidRDefault="00E27E5D" w:rsidP="000D3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76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4D351C" w:rsidRPr="00AA2D76">
        <w:rPr>
          <w:rFonts w:ascii="Times New Roman" w:hAnsi="Times New Roman" w:cs="Times New Roman"/>
          <w:b/>
          <w:sz w:val="28"/>
          <w:szCs w:val="28"/>
        </w:rPr>
        <w:t>Титульный лист.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Титульный лист оформляется по единым требованиям. Он содержит: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- название образовательного учреждения;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- тему реферата;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- сведения об авторе;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- сведения о руководителе;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- наименование населенного пункта;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- год выполнения работы.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Верхнее, нижнее</w:t>
      </w:r>
      <w:r w:rsidR="001A71E5">
        <w:rPr>
          <w:rFonts w:ascii="Times New Roman" w:hAnsi="Times New Roman" w:cs="Times New Roman"/>
          <w:sz w:val="28"/>
          <w:szCs w:val="28"/>
        </w:rPr>
        <w:t xml:space="preserve"> поля – 2 см; правое  поле – 1,0</w:t>
      </w:r>
      <w:r w:rsidRPr="001619B2">
        <w:rPr>
          <w:rFonts w:ascii="Times New Roman" w:hAnsi="Times New Roman" w:cs="Times New Roman"/>
          <w:sz w:val="28"/>
          <w:szCs w:val="28"/>
        </w:rPr>
        <w:t xml:space="preserve"> см; левое – 3 см;  текст выполняется полужирным шрифтом </w:t>
      </w:r>
      <w:proofErr w:type="spellStart"/>
      <w:r w:rsidRPr="001619B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61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9B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61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9B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619B2">
        <w:rPr>
          <w:rFonts w:ascii="Times New Roman" w:hAnsi="Times New Roman" w:cs="Times New Roman"/>
          <w:sz w:val="28"/>
          <w:szCs w:val="28"/>
        </w:rPr>
        <w:t>; размер шрифта – 14 кегль; размер шрифта для обозначения темы реферата 14 кегль.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80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Pr="001619B2">
        <w:rPr>
          <w:rFonts w:ascii="Times New Roman" w:hAnsi="Times New Roman" w:cs="Times New Roman"/>
          <w:sz w:val="28"/>
          <w:szCs w:val="28"/>
        </w:rPr>
        <w:t xml:space="preserve"> имеет цель ознакомить читателя с сущностью излагаемого вопроса, с современным состоянием проблемы. Здесь должна быть четко сформулирована цель и задачи работы. Ознакомившись с введением, читатель должен ясно представить себе, о чем дальше пойдет речь. Объем введения – не более 1 страницы. Умение кратко и по существу излагать свои мысли – это одно из достоинств автора. Иллюстрации в раздел «Введение» не помещаются.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 xml:space="preserve">4.2.2. </w:t>
      </w:r>
      <w:r w:rsidRPr="00421B16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1619B2">
        <w:rPr>
          <w:rFonts w:ascii="Times New Roman" w:hAnsi="Times New Roman" w:cs="Times New Roman"/>
          <w:sz w:val="28"/>
          <w:szCs w:val="28"/>
        </w:rPr>
        <w:t>. Следующий после «Введения» раздел должен иметь заглавие, выражающее основное содержание реферата, его суть. Главы основной части реферата должны соответствовать плану реферата (простому или развернутому) и указанным в плане страницам реферата. В этом разделе должен быть подробно представлен материал, полученный в ходе изучения различных источников информации (литературы). Все сокращения в тексте должны быть расшифрованы. Ссылки на авторов цитируемой литературы должны соответствовать номерам, под которыми они идут по списку литературы. Объ</w:t>
      </w:r>
      <w:r w:rsidR="00BB5BE3">
        <w:rPr>
          <w:rFonts w:ascii="Times New Roman" w:hAnsi="Times New Roman" w:cs="Times New Roman"/>
          <w:sz w:val="28"/>
          <w:szCs w:val="28"/>
        </w:rPr>
        <w:t xml:space="preserve">ем </w:t>
      </w:r>
      <w:r w:rsidR="008A03A3">
        <w:rPr>
          <w:rFonts w:ascii="Times New Roman" w:hAnsi="Times New Roman" w:cs="Times New Roman"/>
          <w:sz w:val="28"/>
          <w:szCs w:val="28"/>
        </w:rPr>
        <w:t xml:space="preserve">основной части </w:t>
      </w:r>
      <w:r w:rsidR="00BB5BE3">
        <w:rPr>
          <w:rFonts w:ascii="Times New Roman" w:hAnsi="Times New Roman" w:cs="Times New Roman"/>
          <w:sz w:val="28"/>
          <w:szCs w:val="28"/>
        </w:rPr>
        <w:t>реферата – не менее 15</w:t>
      </w:r>
      <w:r w:rsidRPr="001619B2">
        <w:rPr>
          <w:rFonts w:ascii="Times New Roman" w:hAnsi="Times New Roman" w:cs="Times New Roman"/>
          <w:sz w:val="28"/>
          <w:szCs w:val="28"/>
        </w:rPr>
        <w:t xml:space="preserve"> листов. Нумерация страниц реферата и приложений производится внизу посередине арабскими цифрами без знака «№». Титульный лист считается первым, но не нумеруется. Страница с планом, таким образом, имеет номер «2».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 xml:space="preserve">4.2.3. </w:t>
      </w:r>
      <w:r w:rsidRPr="00421B16">
        <w:rPr>
          <w:rFonts w:ascii="Times New Roman" w:hAnsi="Times New Roman" w:cs="Times New Roman"/>
          <w:b/>
          <w:i/>
          <w:sz w:val="28"/>
          <w:szCs w:val="28"/>
        </w:rPr>
        <w:t>Заключение.</w:t>
      </w:r>
      <w:r w:rsidRPr="001619B2">
        <w:rPr>
          <w:rFonts w:ascii="Times New Roman" w:hAnsi="Times New Roman" w:cs="Times New Roman"/>
          <w:sz w:val="28"/>
          <w:szCs w:val="28"/>
        </w:rPr>
        <w:t xml:space="preserve"> Формулировка его требует краткости и лаконичности. В этом разделе должна содержаться информация о том, насколько удалось достичь поставленной цели, значимость выполненной работы, предложения по практическому использованию результатов, возможное дальнейшее продолжение работы.</w:t>
      </w:r>
    </w:p>
    <w:p w:rsidR="004D351C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 xml:space="preserve">4.2.4. Список литературы. Имеются в виду те источники информации, которые имеют прямое отношение к работе и использованы в ней. При этом в самом тексте работы должны быть обозначены номера источников информации, под которыми они находятся в списке литературы, и на которые ссылается автор. Эти номера в тексте работы заключаются в квадратные скобки, рядом через запятую указываются страницы, которые использовались как источник информации, например: [1, С.18]. В списке литературы эти квадратные скобки не ставятся. Оформляется </w:t>
      </w:r>
      <w:r w:rsidRPr="001619B2">
        <w:rPr>
          <w:rFonts w:ascii="Times New Roman" w:hAnsi="Times New Roman" w:cs="Times New Roman"/>
          <w:sz w:val="28"/>
          <w:szCs w:val="28"/>
        </w:rPr>
        <w:lastRenderedPageBreak/>
        <w:t>список использованной литературы со всеми выходными данными. Он оформляется по алфавиту и имеет сквозную нумерацию арабскими цифрами.</w:t>
      </w:r>
    </w:p>
    <w:p w:rsidR="00AA20EC" w:rsidRPr="00AA20EC" w:rsidRDefault="00AA20EC" w:rsidP="00AA20EC">
      <w:pPr>
        <w:spacing w:after="0" w:line="240" w:lineRule="auto"/>
        <w:ind w:firstLine="488"/>
        <w:rPr>
          <w:rFonts w:ascii="Times New Roman" w:hAnsi="Times New Roman" w:cs="Times New Roman"/>
          <w:sz w:val="28"/>
          <w:szCs w:val="28"/>
        </w:rPr>
      </w:pPr>
      <w:r w:rsidRPr="00AA20EC">
        <w:rPr>
          <w:rFonts w:ascii="Times New Roman" w:hAnsi="Times New Roman" w:cs="Times New Roman"/>
          <w:sz w:val="28"/>
          <w:szCs w:val="28"/>
        </w:rPr>
        <w:t>Примеры библиографического описания. ГОСТ 7.1-2003:</w:t>
      </w:r>
    </w:p>
    <w:p w:rsidR="00AA20EC" w:rsidRPr="00AA20EC" w:rsidRDefault="00AA20EC" w:rsidP="00AA20EC">
      <w:pPr>
        <w:pStyle w:val="a3"/>
        <w:widowControl w:val="0"/>
        <w:spacing w:before="0" w:beforeAutospacing="0" w:after="0" w:afterAutospacing="0"/>
        <w:ind w:firstLine="488"/>
        <w:rPr>
          <w:b/>
          <w:sz w:val="28"/>
          <w:szCs w:val="28"/>
        </w:rPr>
      </w:pPr>
      <w:r w:rsidRPr="00AA20EC">
        <w:rPr>
          <w:b/>
          <w:sz w:val="28"/>
          <w:szCs w:val="28"/>
        </w:rPr>
        <w:t>Книги:</w:t>
      </w:r>
    </w:p>
    <w:p w:rsidR="00AA20EC" w:rsidRPr="00AA20EC" w:rsidRDefault="00AA20EC" w:rsidP="00AA20EC">
      <w:pPr>
        <w:pStyle w:val="a3"/>
        <w:widowControl w:val="0"/>
        <w:spacing w:before="0" w:beforeAutospacing="0" w:after="0" w:afterAutospacing="0"/>
        <w:ind w:firstLine="488"/>
        <w:rPr>
          <w:i/>
          <w:sz w:val="28"/>
          <w:szCs w:val="28"/>
        </w:rPr>
      </w:pPr>
      <w:r w:rsidRPr="00AA20EC">
        <w:rPr>
          <w:i/>
          <w:iCs/>
          <w:sz w:val="28"/>
          <w:szCs w:val="28"/>
        </w:rPr>
        <w:t>а) один автор:</w:t>
      </w:r>
    </w:p>
    <w:p w:rsidR="00AA20EC" w:rsidRPr="000D3B8F" w:rsidRDefault="00AA20EC" w:rsidP="000D3B8F">
      <w:pPr>
        <w:spacing w:after="0" w:line="240" w:lineRule="auto"/>
        <w:ind w:firstLine="488"/>
        <w:rPr>
          <w:rFonts w:ascii="Times New Roman" w:hAnsi="Times New Roman" w:cs="Times New Roman"/>
          <w:sz w:val="28"/>
          <w:szCs w:val="28"/>
        </w:rPr>
      </w:pPr>
      <w:r w:rsidRPr="00AA20EC">
        <w:rPr>
          <w:rFonts w:ascii="Times New Roman" w:hAnsi="Times New Roman" w:cs="Times New Roman"/>
          <w:sz w:val="28"/>
          <w:szCs w:val="28"/>
        </w:rPr>
        <w:t>Герасимова В.Д. Анализ и диагностика производственной деятельности предприяти</w:t>
      </w:r>
      <w:proofErr w:type="gramStart"/>
      <w:r w:rsidRPr="00AA20E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A20EC">
        <w:rPr>
          <w:rFonts w:ascii="Times New Roman" w:hAnsi="Times New Roman" w:cs="Times New Roman"/>
          <w:sz w:val="28"/>
          <w:szCs w:val="28"/>
        </w:rPr>
        <w:t xml:space="preserve">теория, методика, ситуации, задания): Учеб. пособие для вузов/ В.Д.Герасимова.- 4-е изд., </w:t>
      </w:r>
      <w:proofErr w:type="spellStart"/>
      <w:r w:rsidRPr="00AA20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A20EC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AA20EC">
        <w:rPr>
          <w:rFonts w:ascii="Times New Roman" w:hAnsi="Times New Roman" w:cs="Times New Roman"/>
          <w:sz w:val="28"/>
          <w:szCs w:val="28"/>
        </w:rPr>
        <w:t xml:space="preserve">..- </w:t>
      </w:r>
      <w:proofErr w:type="gramEnd"/>
      <w:r w:rsidRPr="00AA20EC">
        <w:rPr>
          <w:rFonts w:ascii="Times New Roman" w:hAnsi="Times New Roman" w:cs="Times New Roman"/>
          <w:sz w:val="28"/>
          <w:szCs w:val="28"/>
        </w:rPr>
        <w:t>М.: КНОРУС, 2008.-256с.</w:t>
      </w:r>
    </w:p>
    <w:p w:rsidR="00AA20EC" w:rsidRPr="00AA20EC" w:rsidRDefault="00AA20EC" w:rsidP="00AA20EC">
      <w:pPr>
        <w:pStyle w:val="a3"/>
        <w:widowControl w:val="0"/>
        <w:spacing w:before="0" w:beforeAutospacing="0" w:after="0" w:afterAutospacing="0"/>
        <w:ind w:firstLine="488"/>
        <w:rPr>
          <w:i/>
          <w:iCs/>
          <w:sz w:val="28"/>
          <w:szCs w:val="28"/>
        </w:rPr>
      </w:pPr>
      <w:r w:rsidRPr="00AA20EC">
        <w:rPr>
          <w:i/>
          <w:iCs/>
          <w:sz w:val="28"/>
          <w:szCs w:val="28"/>
        </w:rPr>
        <w:t xml:space="preserve"> б)  коллектив авторов:</w:t>
      </w:r>
    </w:p>
    <w:p w:rsidR="00AA20EC" w:rsidRPr="000D3B8F" w:rsidRDefault="00AA20EC" w:rsidP="000D3B8F">
      <w:pPr>
        <w:spacing w:after="0" w:line="240" w:lineRule="auto"/>
        <w:ind w:firstLine="488"/>
        <w:rPr>
          <w:rFonts w:ascii="Times New Roman" w:hAnsi="Times New Roman" w:cs="Times New Roman"/>
          <w:sz w:val="28"/>
          <w:szCs w:val="28"/>
        </w:rPr>
      </w:pPr>
      <w:r w:rsidRPr="00AA20EC">
        <w:rPr>
          <w:rFonts w:ascii="Times New Roman" w:hAnsi="Times New Roman" w:cs="Times New Roman"/>
          <w:sz w:val="28"/>
          <w:szCs w:val="28"/>
        </w:rPr>
        <w:t>Любушин Н.П. Экономический анализ. Контрольно-тестирующий комплекс: Учеб</w:t>
      </w:r>
      <w:proofErr w:type="gramStart"/>
      <w:r w:rsidRPr="00AA2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0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0EC">
        <w:rPr>
          <w:rFonts w:ascii="Times New Roman" w:hAnsi="Times New Roman" w:cs="Times New Roman"/>
          <w:sz w:val="28"/>
          <w:szCs w:val="28"/>
        </w:rPr>
        <w:t xml:space="preserve">особие для вузов / Н.П.Любушин, </w:t>
      </w:r>
      <w:proofErr w:type="spellStart"/>
      <w:r w:rsidRPr="00AA20EC">
        <w:rPr>
          <w:rFonts w:ascii="Times New Roman" w:hAnsi="Times New Roman" w:cs="Times New Roman"/>
          <w:sz w:val="28"/>
          <w:szCs w:val="28"/>
        </w:rPr>
        <w:t>Н.Э.Бабичева</w:t>
      </w:r>
      <w:proofErr w:type="spellEnd"/>
      <w:r w:rsidRPr="00AA20EC">
        <w:rPr>
          <w:rFonts w:ascii="Times New Roman" w:hAnsi="Times New Roman" w:cs="Times New Roman"/>
          <w:sz w:val="28"/>
          <w:szCs w:val="28"/>
        </w:rPr>
        <w:t>.- М.: ЮНИТИ-ДАНА, 2007.- 159с.</w:t>
      </w:r>
    </w:p>
    <w:p w:rsidR="00AA20EC" w:rsidRPr="00AA20EC" w:rsidRDefault="00AA20EC" w:rsidP="00AA20EC">
      <w:pPr>
        <w:shd w:val="clear" w:color="auto" w:fill="FFFFFF"/>
        <w:spacing w:after="0" w:line="240" w:lineRule="auto"/>
        <w:ind w:firstLine="488"/>
        <w:rPr>
          <w:rFonts w:ascii="Times New Roman" w:hAnsi="Times New Roman" w:cs="Times New Roman"/>
          <w:sz w:val="28"/>
          <w:szCs w:val="28"/>
        </w:rPr>
      </w:pPr>
      <w:r w:rsidRPr="00AA20EC">
        <w:rPr>
          <w:rFonts w:ascii="Times New Roman" w:hAnsi="Times New Roman" w:cs="Times New Roman"/>
          <w:sz w:val="28"/>
          <w:szCs w:val="28"/>
        </w:rPr>
        <w:t>Примеры библиографического описания электронных ресурсов. ГОСТ 7.82-2001:</w:t>
      </w:r>
    </w:p>
    <w:p w:rsidR="00AA20EC" w:rsidRPr="00AA20EC" w:rsidRDefault="00AA20EC" w:rsidP="00AA20EC">
      <w:pPr>
        <w:pStyle w:val="a3"/>
        <w:widowControl w:val="0"/>
        <w:spacing w:before="0" w:beforeAutospacing="0" w:after="0" w:afterAutospacing="0"/>
        <w:ind w:firstLine="488"/>
        <w:rPr>
          <w:b/>
          <w:iCs/>
          <w:sz w:val="28"/>
          <w:szCs w:val="28"/>
        </w:rPr>
      </w:pPr>
      <w:r w:rsidRPr="00AA20EC">
        <w:rPr>
          <w:b/>
          <w:iCs/>
          <w:sz w:val="28"/>
          <w:szCs w:val="28"/>
        </w:rPr>
        <w:t>Ресурсы локального доступа:</w:t>
      </w:r>
    </w:p>
    <w:p w:rsidR="00AA20EC" w:rsidRPr="00AA20EC" w:rsidRDefault="00AA20EC" w:rsidP="00AA20EC">
      <w:pPr>
        <w:shd w:val="clear" w:color="auto" w:fill="FFFFFF"/>
        <w:spacing w:after="0" w:line="240" w:lineRule="auto"/>
        <w:ind w:firstLine="488"/>
        <w:rPr>
          <w:rFonts w:ascii="Times New Roman" w:hAnsi="Times New Roman" w:cs="Times New Roman"/>
          <w:i/>
          <w:sz w:val="28"/>
          <w:szCs w:val="28"/>
        </w:rPr>
      </w:pPr>
      <w:r w:rsidRPr="00AA20EC">
        <w:rPr>
          <w:rFonts w:ascii="Times New Roman" w:hAnsi="Times New Roman" w:cs="Times New Roman"/>
          <w:i/>
          <w:sz w:val="28"/>
          <w:szCs w:val="28"/>
        </w:rPr>
        <w:t>а) под автором:</w:t>
      </w:r>
    </w:p>
    <w:p w:rsidR="00AA20EC" w:rsidRPr="00AA20EC" w:rsidRDefault="00AA20EC" w:rsidP="00AA20EC">
      <w:pPr>
        <w:shd w:val="clear" w:color="auto" w:fill="FFFFFF"/>
        <w:spacing w:after="0" w:line="240" w:lineRule="auto"/>
        <w:ind w:firstLine="488"/>
        <w:rPr>
          <w:rFonts w:ascii="Times New Roman" w:hAnsi="Times New Roman" w:cs="Times New Roman"/>
          <w:sz w:val="28"/>
          <w:szCs w:val="28"/>
        </w:rPr>
      </w:pPr>
      <w:r w:rsidRPr="00AA20EC">
        <w:rPr>
          <w:rFonts w:ascii="Times New Roman" w:hAnsi="Times New Roman" w:cs="Times New Roman"/>
          <w:sz w:val="28"/>
          <w:szCs w:val="28"/>
        </w:rPr>
        <w:t xml:space="preserve">Цветков В.Я. Компьютерная графика: рабочая программа [Электронный ресурс]: для студентов </w:t>
      </w:r>
      <w:proofErr w:type="spellStart"/>
      <w:r w:rsidRPr="00AA20EC">
        <w:rPr>
          <w:rFonts w:ascii="Times New Roman" w:hAnsi="Times New Roman" w:cs="Times New Roman"/>
          <w:sz w:val="28"/>
          <w:szCs w:val="28"/>
        </w:rPr>
        <w:t>заочн</w:t>
      </w:r>
      <w:proofErr w:type="spellEnd"/>
      <w:r w:rsidRPr="00AA20EC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spellStart"/>
      <w:r w:rsidRPr="00AA20EC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AA20EC">
        <w:rPr>
          <w:rFonts w:ascii="Times New Roman" w:hAnsi="Times New Roman" w:cs="Times New Roman"/>
          <w:sz w:val="28"/>
          <w:szCs w:val="28"/>
        </w:rPr>
        <w:t xml:space="preserve">. / В.Я. </w:t>
      </w:r>
      <w:proofErr w:type="spellStart"/>
      <w:r w:rsidRPr="00AA20EC">
        <w:rPr>
          <w:rFonts w:ascii="Times New Roman" w:hAnsi="Times New Roman" w:cs="Times New Roman"/>
          <w:sz w:val="28"/>
          <w:szCs w:val="28"/>
        </w:rPr>
        <w:t>Цветков</w:t>
      </w:r>
      <w:proofErr w:type="gramStart"/>
      <w:r w:rsidRPr="00AA20E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A20EC">
        <w:rPr>
          <w:rFonts w:ascii="Times New Roman" w:hAnsi="Times New Roman" w:cs="Times New Roman"/>
          <w:sz w:val="28"/>
          <w:szCs w:val="28"/>
        </w:rPr>
        <w:t>Электрон</w:t>
      </w:r>
      <w:proofErr w:type="spellEnd"/>
      <w:r w:rsidRPr="00AA20EC">
        <w:rPr>
          <w:rFonts w:ascii="Times New Roman" w:hAnsi="Times New Roman" w:cs="Times New Roman"/>
          <w:sz w:val="28"/>
          <w:szCs w:val="28"/>
        </w:rPr>
        <w:t xml:space="preserve">. дан. и </w:t>
      </w:r>
      <w:proofErr w:type="spellStart"/>
      <w:r w:rsidRPr="00AA20EC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AA20E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A20EC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AA20EC">
        <w:rPr>
          <w:rFonts w:ascii="Times New Roman" w:hAnsi="Times New Roman" w:cs="Times New Roman"/>
          <w:sz w:val="28"/>
          <w:szCs w:val="28"/>
        </w:rPr>
        <w:t>, 1999. - 1 дискета.</w:t>
      </w:r>
    </w:p>
    <w:p w:rsidR="00AA20EC" w:rsidRPr="00AA20EC" w:rsidRDefault="00AA20EC" w:rsidP="00AA20EC">
      <w:pPr>
        <w:shd w:val="clear" w:color="auto" w:fill="FFFFFF"/>
        <w:spacing w:after="0" w:line="240" w:lineRule="auto"/>
        <w:ind w:firstLine="488"/>
        <w:rPr>
          <w:rFonts w:ascii="Times New Roman" w:hAnsi="Times New Roman" w:cs="Times New Roman"/>
          <w:i/>
          <w:sz w:val="28"/>
          <w:szCs w:val="28"/>
        </w:rPr>
      </w:pPr>
      <w:r w:rsidRPr="00AA20EC">
        <w:rPr>
          <w:rFonts w:ascii="Times New Roman" w:hAnsi="Times New Roman" w:cs="Times New Roman"/>
          <w:i/>
          <w:sz w:val="28"/>
          <w:szCs w:val="28"/>
        </w:rPr>
        <w:t>б) под заглавием:</w:t>
      </w:r>
    </w:p>
    <w:p w:rsidR="00AA20EC" w:rsidRPr="00AA20EC" w:rsidRDefault="00AA20EC" w:rsidP="00AA20EC">
      <w:pPr>
        <w:shd w:val="clear" w:color="auto" w:fill="FFFFFF"/>
        <w:spacing w:after="0" w:line="240" w:lineRule="auto"/>
        <w:ind w:firstLine="488"/>
        <w:rPr>
          <w:rFonts w:ascii="Times New Roman" w:hAnsi="Times New Roman" w:cs="Times New Roman"/>
          <w:sz w:val="28"/>
          <w:szCs w:val="28"/>
        </w:rPr>
      </w:pPr>
      <w:proofErr w:type="spellStart"/>
      <w:r w:rsidRPr="00AA20EC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AA20EC">
        <w:rPr>
          <w:rFonts w:ascii="Times New Roman" w:hAnsi="Times New Roman" w:cs="Times New Roman"/>
          <w:sz w:val="28"/>
          <w:szCs w:val="28"/>
        </w:rPr>
        <w:t xml:space="preserve"> шаг за шагом [Электронный ресурс]: [</w:t>
      </w:r>
      <w:proofErr w:type="spellStart"/>
      <w:r w:rsidRPr="00AA20EC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AA20EC">
        <w:rPr>
          <w:rFonts w:ascii="Times New Roman" w:hAnsi="Times New Roman" w:cs="Times New Roman"/>
          <w:sz w:val="28"/>
          <w:szCs w:val="28"/>
        </w:rPr>
        <w:t xml:space="preserve">. учебник]. - Электрон. дан. и </w:t>
      </w:r>
      <w:proofErr w:type="spellStart"/>
      <w:r w:rsidRPr="00AA20EC">
        <w:rPr>
          <w:rFonts w:ascii="Times New Roman" w:hAnsi="Times New Roman" w:cs="Times New Roman"/>
          <w:sz w:val="28"/>
          <w:szCs w:val="28"/>
        </w:rPr>
        <w:t>прогр</w:t>
      </w:r>
      <w:proofErr w:type="gramStart"/>
      <w:r w:rsidRPr="00AA20E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A20EC">
        <w:rPr>
          <w:rFonts w:ascii="Times New Roman" w:hAnsi="Times New Roman" w:cs="Times New Roman"/>
          <w:sz w:val="28"/>
          <w:szCs w:val="28"/>
        </w:rPr>
        <w:t>СПб.:ПитерКом</w:t>
      </w:r>
      <w:proofErr w:type="spellEnd"/>
      <w:r w:rsidRPr="00AA20EC">
        <w:rPr>
          <w:rFonts w:ascii="Times New Roman" w:hAnsi="Times New Roman" w:cs="Times New Roman"/>
          <w:sz w:val="28"/>
          <w:szCs w:val="28"/>
        </w:rPr>
        <w:t xml:space="preserve">, 2003. - 1 электрон. опт. диск (CD-ROM). - </w:t>
      </w:r>
      <w:proofErr w:type="spellStart"/>
      <w:r w:rsidRPr="00AA20E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AA20EC">
        <w:rPr>
          <w:rFonts w:ascii="Times New Roman" w:hAnsi="Times New Roman" w:cs="Times New Roman"/>
          <w:sz w:val="28"/>
          <w:szCs w:val="28"/>
        </w:rPr>
        <w:t>. с экрана.</w:t>
      </w:r>
    </w:p>
    <w:p w:rsidR="00AA20EC" w:rsidRPr="00AA20EC" w:rsidRDefault="00AA20EC" w:rsidP="00AA20EC">
      <w:pPr>
        <w:shd w:val="clear" w:color="auto" w:fill="FFFFFF"/>
        <w:spacing w:after="0" w:line="240" w:lineRule="auto"/>
        <w:ind w:firstLine="488"/>
        <w:rPr>
          <w:rFonts w:ascii="Times New Roman" w:hAnsi="Times New Roman" w:cs="Times New Roman"/>
          <w:i/>
          <w:sz w:val="28"/>
          <w:szCs w:val="28"/>
        </w:rPr>
      </w:pPr>
      <w:r w:rsidRPr="00AA20EC">
        <w:rPr>
          <w:rFonts w:ascii="Times New Roman" w:hAnsi="Times New Roman" w:cs="Times New Roman"/>
          <w:i/>
          <w:sz w:val="28"/>
          <w:szCs w:val="28"/>
        </w:rPr>
        <w:tab/>
        <w:t>в) ресурсы удаленного доступа:</w:t>
      </w:r>
    </w:p>
    <w:p w:rsidR="00AA20EC" w:rsidRPr="00AA20EC" w:rsidRDefault="00AA20EC" w:rsidP="00AA20EC">
      <w:pPr>
        <w:pStyle w:val="a3"/>
        <w:widowControl w:val="0"/>
        <w:spacing w:before="0" w:beforeAutospacing="0" w:after="0" w:afterAutospacing="0"/>
        <w:ind w:firstLine="488"/>
        <w:jc w:val="both"/>
        <w:rPr>
          <w:sz w:val="28"/>
          <w:szCs w:val="28"/>
        </w:rPr>
      </w:pPr>
      <w:r w:rsidRPr="00AA20EC">
        <w:rPr>
          <w:sz w:val="28"/>
          <w:szCs w:val="28"/>
        </w:rPr>
        <w:t xml:space="preserve">1)  Исследовано в России [Электронный ресурс]: многопредметный </w:t>
      </w:r>
      <w:proofErr w:type="spellStart"/>
      <w:r w:rsidRPr="00AA20EC">
        <w:rPr>
          <w:sz w:val="28"/>
          <w:szCs w:val="28"/>
        </w:rPr>
        <w:t>науч</w:t>
      </w:r>
      <w:proofErr w:type="spellEnd"/>
      <w:r w:rsidRPr="00AA20EC">
        <w:rPr>
          <w:sz w:val="28"/>
          <w:szCs w:val="28"/>
        </w:rPr>
        <w:t xml:space="preserve">. журн. / МФТИ. - Электрон. журн. </w:t>
      </w:r>
      <w:proofErr w:type="gramStart"/>
      <w:r w:rsidRPr="00AA20EC">
        <w:rPr>
          <w:sz w:val="28"/>
          <w:szCs w:val="28"/>
        </w:rPr>
        <w:t>-Д</w:t>
      </w:r>
      <w:proofErr w:type="gramEnd"/>
      <w:r w:rsidRPr="00AA20EC">
        <w:rPr>
          <w:sz w:val="28"/>
          <w:szCs w:val="28"/>
        </w:rPr>
        <w:t xml:space="preserve">олгопрудный: МФТИ,2004.- Режим доступа к </w:t>
      </w:r>
      <w:proofErr w:type="spellStart"/>
      <w:r w:rsidRPr="00AA20EC">
        <w:rPr>
          <w:sz w:val="28"/>
          <w:szCs w:val="28"/>
        </w:rPr>
        <w:t>журн.:http</w:t>
      </w:r>
      <w:proofErr w:type="spellEnd"/>
      <w:r w:rsidRPr="00AA20EC">
        <w:rPr>
          <w:sz w:val="28"/>
          <w:szCs w:val="28"/>
        </w:rPr>
        <w:t>://</w:t>
      </w:r>
      <w:proofErr w:type="spellStart"/>
      <w:r w:rsidRPr="00AA20EC">
        <w:rPr>
          <w:sz w:val="28"/>
          <w:szCs w:val="28"/>
        </w:rPr>
        <w:t>zhurnal.mipt.rssi.ru</w:t>
      </w:r>
      <w:proofErr w:type="spellEnd"/>
      <w:r w:rsidRPr="00AA20EC">
        <w:rPr>
          <w:sz w:val="28"/>
          <w:szCs w:val="28"/>
        </w:rPr>
        <w:t xml:space="preserve">. - </w:t>
      </w:r>
      <w:proofErr w:type="spellStart"/>
      <w:r w:rsidRPr="00AA20EC">
        <w:rPr>
          <w:sz w:val="28"/>
          <w:szCs w:val="28"/>
        </w:rPr>
        <w:t>Загл</w:t>
      </w:r>
      <w:proofErr w:type="spellEnd"/>
      <w:r w:rsidRPr="00AA20EC">
        <w:rPr>
          <w:sz w:val="28"/>
          <w:szCs w:val="28"/>
        </w:rPr>
        <w:t>. с экрана</w:t>
      </w:r>
      <w:proofErr w:type="gramStart"/>
      <w:r w:rsidRPr="00AA20EC">
        <w:rPr>
          <w:sz w:val="28"/>
          <w:szCs w:val="28"/>
        </w:rPr>
        <w:t>.</w:t>
      </w:r>
      <w:proofErr w:type="gramEnd"/>
      <w:r w:rsidRPr="00AA20EC">
        <w:rPr>
          <w:sz w:val="28"/>
          <w:szCs w:val="28"/>
        </w:rPr>
        <w:t xml:space="preserve"> - № </w:t>
      </w:r>
      <w:proofErr w:type="spellStart"/>
      <w:proofErr w:type="gramStart"/>
      <w:r w:rsidRPr="00AA20EC">
        <w:rPr>
          <w:sz w:val="28"/>
          <w:szCs w:val="28"/>
        </w:rPr>
        <w:t>г</w:t>
      </w:r>
      <w:proofErr w:type="gramEnd"/>
      <w:r w:rsidRPr="00AA20EC">
        <w:rPr>
          <w:sz w:val="28"/>
          <w:szCs w:val="28"/>
        </w:rPr>
        <w:t>ос</w:t>
      </w:r>
      <w:proofErr w:type="spellEnd"/>
      <w:r w:rsidRPr="00AA20EC">
        <w:rPr>
          <w:sz w:val="28"/>
          <w:szCs w:val="28"/>
        </w:rPr>
        <w:t>. регистрации 033336001.</w:t>
      </w:r>
    </w:p>
    <w:p w:rsidR="00AA20EC" w:rsidRPr="001619B2" w:rsidRDefault="00AA20EC" w:rsidP="00251507">
      <w:pPr>
        <w:pStyle w:val="a3"/>
        <w:widowControl w:val="0"/>
        <w:spacing w:before="0" w:beforeAutospacing="0" w:after="0" w:afterAutospacing="0"/>
        <w:ind w:firstLine="488"/>
        <w:jc w:val="both"/>
        <w:rPr>
          <w:sz w:val="28"/>
          <w:szCs w:val="28"/>
        </w:rPr>
      </w:pPr>
      <w:r w:rsidRPr="00AA20EC">
        <w:rPr>
          <w:sz w:val="28"/>
          <w:szCs w:val="28"/>
        </w:rPr>
        <w:t>2)   Электронный каталог ГПНТБ России [Электронный ресурс]: база данных. - Электрон</w:t>
      </w:r>
      <w:proofErr w:type="gramStart"/>
      <w:r w:rsidRPr="00AA20EC">
        <w:rPr>
          <w:sz w:val="28"/>
          <w:szCs w:val="28"/>
        </w:rPr>
        <w:t>.</w:t>
      </w:r>
      <w:proofErr w:type="gramEnd"/>
      <w:r w:rsidRPr="00AA20EC">
        <w:rPr>
          <w:sz w:val="28"/>
          <w:szCs w:val="28"/>
        </w:rPr>
        <w:t xml:space="preserve"> </w:t>
      </w:r>
      <w:proofErr w:type="gramStart"/>
      <w:r w:rsidRPr="00AA20EC">
        <w:rPr>
          <w:sz w:val="28"/>
          <w:szCs w:val="28"/>
        </w:rPr>
        <w:t>д</w:t>
      </w:r>
      <w:proofErr w:type="gramEnd"/>
      <w:r w:rsidRPr="00AA20EC">
        <w:rPr>
          <w:sz w:val="28"/>
          <w:szCs w:val="28"/>
        </w:rPr>
        <w:t xml:space="preserve">ан.(5 файлов, 178 тыс. записей). - М., [1999]. - Режим доступа: </w:t>
      </w:r>
      <w:hyperlink r:id="rId5" w:history="1">
        <w:r w:rsidRPr="00AA20EC">
          <w:rPr>
            <w:rStyle w:val="a7"/>
            <w:bCs/>
            <w:sz w:val="28"/>
            <w:szCs w:val="28"/>
          </w:rPr>
          <w:t>http://www.gpntb.ru/win/search/help/el-cat.html</w:t>
        </w:r>
      </w:hyperlink>
      <w:r w:rsidRPr="00AA20EC">
        <w:rPr>
          <w:sz w:val="28"/>
          <w:szCs w:val="28"/>
        </w:rPr>
        <w:t xml:space="preserve">. - </w:t>
      </w:r>
      <w:proofErr w:type="spellStart"/>
      <w:r w:rsidRPr="00AA20EC">
        <w:rPr>
          <w:sz w:val="28"/>
          <w:szCs w:val="28"/>
        </w:rPr>
        <w:t>Загл</w:t>
      </w:r>
      <w:proofErr w:type="spellEnd"/>
      <w:r w:rsidRPr="00AA20EC">
        <w:rPr>
          <w:sz w:val="28"/>
          <w:szCs w:val="28"/>
        </w:rPr>
        <w:t>. с экрана.</w:t>
      </w:r>
    </w:p>
    <w:p w:rsidR="004D351C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 xml:space="preserve">4.2.5. </w:t>
      </w:r>
      <w:r w:rsidRPr="00421B16"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  <w:r w:rsidRPr="001619B2">
        <w:rPr>
          <w:rFonts w:ascii="Times New Roman" w:hAnsi="Times New Roman" w:cs="Times New Roman"/>
          <w:sz w:val="28"/>
          <w:szCs w:val="28"/>
        </w:rPr>
        <w:t xml:space="preserve"> (карты, схемы, графики, диаграммы, рисунки, фото и т.д.). Для иллюстраций могут быть отведены отдельные страницы. В этом случае они (иллюстрации) оформляются как приложение и выполняются на отдельных страницах. Нумерация приложений производится в правом верхнем углу  арабскими цифрами без знака «№».</w:t>
      </w:r>
    </w:p>
    <w:p w:rsidR="00251507" w:rsidRPr="001619B2" w:rsidRDefault="00251507" w:rsidP="00FC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1C" w:rsidRPr="00EE1AE9" w:rsidRDefault="004D351C" w:rsidP="00FC0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E9">
        <w:rPr>
          <w:rFonts w:ascii="Times New Roman" w:hAnsi="Times New Roman" w:cs="Times New Roman"/>
          <w:b/>
          <w:sz w:val="28"/>
          <w:szCs w:val="28"/>
        </w:rPr>
        <w:t>5. Рецензия преподавателя на реферат.</w:t>
      </w:r>
    </w:p>
    <w:p w:rsidR="004D351C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 xml:space="preserve">Рецензия может содержать информацию руководителя об актуальности данной работы, изученной литературе, проведенной работе учащегося при подготовке реферата,  периоде работы, результате работы и его значимости, качествах, проявленных автором реферата.  Рецензия подписывается </w:t>
      </w:r>
      <w:r w:rsidR="00EE1AE9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1619B2">
        <w:rPr>
          <w:rFonts w:ascii="Times New Roman" w:hAnsi="Times New Roman" w:cs="Times New Roman"/>
          <w:sz w:val="28"/>
          <w:szCs w:val="28"/>
        </w:rPr>
        <w:t>с указанием его специализации, места работы.</w:t>
      </w:r>
    </w:p>
    <w:p w:rsidR="00FC05B0" w:rsidRDefault="00FC05B0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6ED" w:rsidRPr="001619B2" w:rsidRDefault="001D66ED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1C" w:rsidRPr="00EE1AE9" w:rsidRDefault="004D351C" w:rsidP="00FC0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E9">
        <w:rPr>
          <w:rFonts w:ascii="Times New Roman" w:hAnsi="Times New Roman" w:cs="Times New Roman"/>
          <w:b/>
          <w:sz w:val="28"/>
          <w:szCs w:val="28"/>
        </w:rPr>
        <w:lastRenderedPageBreak/>
        <w:t>6. Требования к защите реферата.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6.1. Реферат действителен только  с рецензией преподавателя.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6.3. Защита продолжается в течение 10 минут по плану: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- актуальность темы, обоснование выбора темы;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- краткая характеристика изученной литературы и краткое содержание реферата;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- выводы по теме реферата с изложением своей точки зрения.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6.4. Автору реферата по окончании представления реферата  преподавателем и студентами могут быть заданы вопросы по теме реферата.</w:t>
      </w:r>
    </w:p>
    <w:p w:rsidR="004D351C" w:rsidRPr="001619B2" w:rsidRDefault="004D351C" w:rsidP="00C1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BE">
        <w:rPr>
          <w:rFonts w:ascii="Times New Roman" w:hAnsi="Times New Roman" w:cs="Times New Roman"/>
          <w:b/>
          <w:sz w:val="28"/>
          <w:szCs w:val="28"/>
        </w:rPr>
        <w:t>7. Критерии оценки учебного реферата</w:t>
      </w:r>
      <w:r w:rsidRPr="001619B2">
        <w:rPr>
          <w:rFonts w:ascii="Times New Roman" w:hAnsi="Times New Roman" w:cs="Times New Roman"/>
          <w:sz w:val="28"/>
          <w:szCs w:val="28"/>
        </w:rPr>
        <w:t>.</w:t>
      </w:r>
    </w:p>
    <w:p w:rsidR="007E2C6B" w:rsidRPr="001619B2" w:rsidRDefault="004D351C" w:rsidP="0036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19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19B2">
        <w:rPr>
          <w:rFonts w:ascii="Times New Roman" w:hAnsi="Times New Roman" w:cs="Times New Roman"/>
          <w:sz w:val="28"/>
          <w:szCs w:val="28"/>
        </w:rPr>
        <w:t>оответствие темы реферата содержанию;  </w:t>
      </w:r>
      <w:r w:rsidRPr="001619B2">
        <w:rPr>
          <w:rFonts w:ascii="Times New Roman" w:hAnsi="Times New Roman" w:cs="Times New Roman"/>
          <w:sz w:val="28"/>
          <w:szCs w:val="28"/>
        </w:rPr>
        <w:br/>
        <w:t>- достаточность и современно</w:t>
      </w:r>
      <w:r w:rsidR="002136E0" w:rsidRPr="001619B2">
        <w:rPr>
          <w:rFonts w:ascii="Times New Roman" w:hAnsi="Times New Roman" w:cs="Times New Roman"/>
          <w:sz w:val="28"/>
          <w:szCs w:val="28"/>
        </w:rPr>
        <w:t xml:space="preserve">сть привлеченных к  </w:t>
      </w:r>
      <w:r w:rsidRPr="001619B2">
        <w:rPr>
          <w:rFonts w:ascii="Times New Roman" w:hAnsi="Times New Roman" w:cs="Times New Roman"/>
          <w:sz w:val="28"/>
          <w:szCs w:val="28"/>
        </w:rPr>
        <w:t>источников;  </w:t>
      </w:r>
      <w:r w:rsidRPr="001619B2">
        <w:rPr>
          <w:rFonts w:ascii="Times New Roman" w:hAnsi="Times New Roman" w:cs="Times New Roman"/>
          <w:sz w:val="28"/>
          <w:szCs w:val="28"/>
        </w:rPr>
        <w:br/>
        <w:t xml:space="preserve"> - </w:t>
      </w:r>
      <w:proofErr w:type="spellStart"/>
      <w:r w:rsidRPr="001619B2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1619B2">
        <w:rPr>
          <w:rFonts w:ascii="Times New Roman" w:hAnsi="Times New Roman" w:cs="Times New Roman"/>
          <w:sz w:val="28"/>
          <w:szCs w:val="28"/>
        </w:rPr>
        <w:t xml:space="preserve"> работы;  </w:t>
      </w:r>
      <w:r w:rsidRPr="001619B2">
        <w:rPr>
          <w:rFonts w:ascii="Times New Roman" w:hAnsi="Times New Roman" w:cs="Times New Roman"/>
          <w:sz w:val="28"/>
          <w:szCs w:val="28"/>
        </w:rPr>
        <w:br/>
        <w:t>- методологическая корректность;  </w:t>
      </w:r>
      <w:r w:rsidRPr="001619B2">
        <w:rPr>
          <w:rFonts w:ascii="Times New Roman" w:hAnsi="Times New Roman" w:cs="Times New Roman"/>
          <w:sz w:val="28"/>
          <w:szCs w:val="28"/>
        </w:rPr>
        <w:br/>
        <w:t>- нетривиальность суждений;  </w:t>
      </w:r>
      <w:r w:rsidRPr="001619B2">
        <w:rPr>
          <w:rFonts w:ascii="Times New Roman" w:hAnsi="Times New Roman" w:cs="Times New Roman"/>
          <w:sz w:val="28"/>
          <w:szCs w:val="28"/>
        </w:rPr>
        <w:br/>
        <w:t>- новизна взгляда;  </w:t>
      </w:r>
      <w:r w:rsidRPr="001619B2">
        <w:rPr>
          <w:rFonts w:ascii="Times New Roman" w:hAnsi="Times New Roman" w:cs="Times New Roman"/>
          <w:sz w:val="28"/>
          <w:szCs w:val="28"/>
        </w:rPr>
        <w:br/>
        <w:t>- обоснованность выводов;  </w:t>
      </w:r>
    </w:p>
    <w:p w:rsidR="007E2C6B" w:rsidRPr="001619B2" w:rsidRDefault="007E2C6B" w:rsidP="0036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 xml:space="preserve"> </w:t>
      </w:r>
      <w:r w:rsidR="004D351C" w:rsidRPr="001619B2">
        <w:rPr>
          <w:rFonts w:ascii="Times New Roman" w:hAnsi="Times New Roman" w:cs="Times New Roman"/>
          <w:sz w:val="28"/>
          <w:szCs w:val="28"/>
        </w:rPr>
        <w:t>- логичность построения, проблемно-поисковый характер изложения</w:t>
      </w:r>
      <w:r w:rsidRPr="001619B2">
        <w:rPr>
          <w:rFonts w:ascii="Times New Roman" w:hAnsi="Times New Roman" w:cs="Times New Roman"/>
          <w:sz w:val="28"/>
          <w:szCs w:val="28"/>
        </w:rPr>
        <w:t xml:space="preserve"> </w:t>
      </w:r>
      <w:r w:rsidR="004D351C" w:rsidRPr="001619B2">
        <w:rPr>
          <w:rFonts w:ascii="Times New Roman" w:hAnsi="Times New Roman" w:cs="Times New Roman"/>
          <w:sz w:val="28"/>
          <w:szCs w:val="28"/>
        </w:rPr>
        <w:t>материала</w:t>
      </w:r>
    </w:p>
    <w:p w:rsidR="004D351C" w:rsidRPr="001619B2" w:rsidRDefault="007E2C6B" w:rsidP="0036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 xml:space="preserve"> </w:t>
      </w:r>
      <w:r w:rsidR="004D351C" w:rsidRPr="001619B2">
        <w:rPr>
          <w:rFonts w:ascii="Times New Roman" w:hAnsi="Times New Roman" w:cs="Times New Roman"/>
          <w:sz w:val="28"/>
          <w:szCs w:val="28"/>
        </w:rPr>
        <w:t>- использование понятийного аппарата;  </w:t>
      </w:r>
      <w:r w:rsidR="004D351C" w:rsidRPr="001619B2">
        <w:rPr>
          <w:rFonts w:ascii="Times New Roman" w:hAnsi="Times New Roman" w:cs="Times New Roman"/>
          <w:sz w:val="28"/>
          <w:szCs w:val="28"/>
        </w:rPr>
        <w:br/>
        <w:t>- соответствие стандарту стиля работы и оформления реферата.  </w:t>
      </w:r>
      <w:r w:rsidR="004D351C" w:rsidRPr="001619B2">
        <w:rPr>
          <w:rFonts w:ascii="Times New Roman" w:hAnsi="Times New Roman" w:cs="Times New Roman"/>
          <w:sz w:val="28"/>
          <w:szCs w:val="28"/>
        </w:rPr>
        <w:br/>
      </w:r>
    </w:p>
    <w:p w:rsidR="004D351C" w:rsidRPr="001619B2" w:rsidRDefault="004D351C" w:rsidP="003662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C6B" w:rsidRPr="001619B2" w:rsidRDefault="007E2C6B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1C" w:rsidRDefault="004D351C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07" w:rsidRDefault="00251507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07" w:rsidRDefault="00251507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07" w:rsidRDefault="00251507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07" w:rsidRDefault="00251507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07" w:rsidRDefault="00251507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07" w:rsidRDefault="00251507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07" w:rsidRDefault="00251507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5B0" w:rsidRDefault="00FC05B0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5B0" w:rsidRDefault="00FC05B0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5B0" w:rsidRDefault="00FC05B0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1F1" w:rsidRDefault="00D061F1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07" w:rsidRPr="001619B2" w:rsidRDefault="00251507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1C" w:rsidRPr="001619B2" w:rsidRDefault="003662BE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4D351C" w:rsidRPr="001619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351C" w:rsidRPr="001619B2" w:rsidRDefault="004D351C" w:rsidP="00366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Оформление титульного листа</w:t>
      </w:r>
    </w:p>
    <w:p w:rsidR="00DB5001" w:rsidRPr="00DB5001" w:rsidRDefault="00DB5001" w:rsidP="00DB5001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5001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 ОБРАЗОВАТЕЛЬНОЕ УЧРЕЖДЕНИЕ</w:t>
      </w:r>
    </w:p>
    <w:p w:rsidR="00DB5001" w:rsidRPr="00DB5001" w:rsidRDefault="00DB5001" w:rsidP="00DB5001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5001">
        <w:rPr>
          <w:rFonts w:ascii="Times New Roman" w:hAnsi="Times New Roman" w:cs="Times New Roman"/>
          <w:bCs/>
          <w:sz w:val="28"/>
          <w:szCs w:val="28"/>
        </w:rPr>
        <w:t>НОВОСИБИРСКОЙ ОБЛАСТИ</w:t>
      </w:r>
    </w:p>
    <w:p w:rsidR="00DB5001" w:rsidRPr="00DB5001" w:rsidRDefault="00DB5001" w:rsidP="00DB5001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5001">
        <w:rPr>
          <w:rFonts w:ascii="Times New Roman" w:hAnsi="Times New Roman" w:cs="Times New Roman"/>
          <w:bCs/>
          <w:sz w:val="28"/>
          <w:szCs w:val="28"/>
        </w:rPr>
        <w:t>«СИБИРСКИЙ ГЕОФИЗИЧЕСКИЙ КОЛЛЕДЖ»</w:t>
      </w:r>
    </w:p>
    <w:p w:rsidR="004D351C" w:rsidRPr="001619B2" w:rsidRDefault="004D351C" w:rsidP="00DB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1C" w:rsidRPr="001619B2" w:rsidRDefault="004D351C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 </w:t>
      </w:r>
    </w:p>
    <w:p w:rsidR="00DF05D6" w:rsidRPr="001619B2" w:rsidRDefault="00DF05D6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5D6" w:rsidRPr="001619B2" w:rsidRDefault="00DF05D6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5D6" w:rsidRPr="001619B2" w:rsidRDefault="00DF05D6" w:rsidP="00103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1C" w:rsidRPr="001619B2" w:rsidRDefault="004D351C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 </w:t>
      </w:r>
    </w:p>
    <w:p w:rsidR="008D4D71" w:rsidRDefault="004D351C" w:rsidP="00CF4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Р</w:t>
      </w:r>
      <w:r w:rsidR="008D4D71">
        <w:rPr>
          <w:rFonts w:ascii="Times New Roman" w:hAnsi="Times New Roman" w:cs="Times New Roman"/>
          <w:sz w:val="28"/>
          <w:szCs w:val="28"/>
        </w:rPr>
        <w:t>ЕФЕРАТ</w:t>
      </w:r>
      <w:r w:rsidR="0032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94B" w:rsidRPr="001619B2" w:rsidRDefault="008D4D71" w:rsidP="00CF4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БЖД</w:t>
      </w:r>
    </w:p>
    <w:p w:rsidR="004D351C" w:rsidRPr="001619B2" w:rsidRDefault="004D351C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Тема:___________________________</w:t>
      </w:r>
      <w:r w:rsidR="0032494B">
        <w:rPr>
          <w:rFonts w:ascii="Times New Roman" w:hAnsi="Times New Roman" w:cs="Times New Roman"/>
          <w:sz w:val="28"/>
          <w:szCs w:val="28"/>
        </w:rPr>
        <w:t>_______</w:t>
      </w:r>
      <w:r w:rsidRPr="001619B2">
        <w:rPr>
          <w:rFonts w:ascii="Times New Roman" w:hAnsi="Times New Roman" w:cs="Times New Roman"/>
          <w:sz w:val="28"/>
          <w:szCs w:val="28"/>
        </w:rPr>
        <w:t>______</w:t>
      </w:r>
    </w:p>
    <w:p w:rsidR="00DF05D6" w:rsidRPr="001619B2" w:rsidRDefault="00DF05D6" w:rsidP="00324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D6" w:rsidRPr="001619B2" w:rsidRDefault="00DF05D6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5D6" w:rsidRDefault="00DF05D6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922" w:rsidRDefault="00715922" w:rsidP="00103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22" w:rsidRDefault="00715922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FB3" w:rsidRPr="001619B2" w:rsidRDefault="00103FB3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FB3" w:rsidRDefault="00715922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3F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351C" w:rsidRPr="001619B2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="004D351C" w:rsidRPr="001619B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4D351C" w:rsidRPr="001619B2">
        <w:rPr>
          <w:rFonts w:ascii="Times New Roman" w:hAnsi="Times New Roman" w:cs="Times New Roman"/>
          <w:sz w:val="28"/>
          <w:szCs w:val="28"/>
        </w:rPr>
        <w:t>а): </w:t>
      </w:r>
    </w:p>
    <w:p w:rsidR="004D351C" w:rsidRPr="001619B2" w:rsidRDefault="00103FB3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D351C" w:rsidRPr="001619B2">
        <w:rPr>
          <w:rFonts w:ascii="Times New Roman" w:hAnsi="Times New Roman" w:cs="Times New Roman"/>
          <w:sz w:val="28"/>
          <w:szCs w:val="28"/>
        </w:rPr>
        <w:t>_____________</w:t>
      </w:r>
      <w:r w:rsidR="00715922">
        <w:rPr>
          <w:rFonts w:ascii="Times New Roman" w:hAnsi="Times New Roman" w:cs="Times New Roman"/>
          <w:sz w:val="28"/>
          <w:szCs w:val="28"/>
        </w:rPr>
        <w:t>____________</w:t>
      </w:r>
      <w:r w:rsidR="004D351C" w:rsidRPr="001619B2">
        <w:rPr>
          <w:rFonts w:ascii="Times New Roman" w:hAnsi="Times New Roman" w:cs="Times New Roman"/>
          <w:sz w:val="28"/>
          <w:szCs w:val="28"/>
        </w:rPr>
        <w:t>_,</w:t>
      </w:r>
    </w:p>
    <w:p w:rsidR="00103FB3" w:rsidRDefault="00715922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3FB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51C" w:rsidRPr="001619B2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="004D351C" w:rsidRPr="001619B2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="004D351C" w:rsidRPr="001619B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4D351C" w:rsidRPr="001619B2">
        <w:rPr>
          <w:rFonts w:ascii="Times New Roman" w:hAnsi="Times New Roman" w:cs="Times New Roman"/>
          <w:sz w:val="28"/>
          <w:szCs w:val="28"/>
        </w:rPr>
        <w:t xml:space="preserve">)заочного отделения </w:t>
      </w:r>
    </w:p>
    <w:p w:rsidR="004D351C" w:rsidRPr="001619B2" w:rsidRDefault="00103FB3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619B2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51C" w:rsidRPr="001619B2">
        <w:rPr>
          <w:rFonts w:ascii="Times New Roman" w:hAnsi="Times New Roman" w:cs="Times New Roman"/>
          <w:sz w:val="28"/>
          <w:szCs w:val="28"/>
        </w:rPr>
        <w:t>_______</w:t>
      </w:r>
    </w:p>
    <w:p w:rsidR="004D351C" w:rsidRPr="001619B2" w:rsidRDefault="00715922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3FB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09AD" w:rsidRPr="001619B2">
        <w:rPr>
          <w:rFonts w:ascii="Times New Roman" w:hAnsi="Times New Roman" w:cs="Times New Roman"/>
          <w:sz w:val="28"/>
          <w:szCs w:val="28"/>
        </w:rPr>
        <w:t>Проверил преподаватель:</w:t>
      </w:r>
    </w:p>
    <w:p w:rsidR="004D351C" w:rsidRPr="001619B2" w:rsidRDefault="00715922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3F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351C" w:rsidRPr="001619B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00EAB" w:rsidRDefault="00500EAB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76E" w:rsidRPr="001619B2" w:rsidRDefault="00C2476E" w:rsidP="0016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33E" w:rsidRPr="001619B2" w:rsidRDefault="0021633E" w:rsidP="00324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33E" w:rsidRDefault="00251507" w:rsidP="00251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2016</w:t>
      </w:r>
    </w:p>
    <w:p w:rsidR="00D061F1" w:rsidRDefault="00D061F1" w:rsidP="00251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2</w:t>
      </w:r>
    </w:p>
    <w:p w:rsidR="00D061F1" w:rsidRPr="00AA2D76" w:rsidRDefault="00D061F1" w:rsidP="00D06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061F1" w:rsidRPr="001619B2" w:rsidRDefault="00D061F1" w:rsidP="00AA0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 w:rsidRPr="001619B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19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19B2">
        <w:rPr>
          <w:rFonts w:ascii="Times New Roman" w:hAnsi="Times New Roman" w:cs="Times New Roman"/>
          <w:sz w:val="28"/>
          <w:szCs w:val="28"/>
        </w:rPr>
        <w:t>стр.</w:t>
      </w:r>
    </w:p>
    <w:p w:rsidR="00D061F1" w:rsidRPr="001619B2" w:rsidRDefault="00D061F1" w:rsidP="00AA0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Основная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proofErr w:type="gramEnd"/>
      <w:r w:rsidRPr="001619B2">
        <w:rPr>
          <w:rFonts w:ascii="Times New Roman" w:hAnsi="Times New Roman" w:cs="Times New Roman"/>
          <w:sz w:val="28"/>
          <w:szCs w:val="28"/>
        </w:rPr>
        <w:t>стр.</w:t>
      </w:r>
    </w:p>
    <w:p w:rsidR="00D061F1" w:rsidRPr="001619B2" w:rsidRDefault="00D061F1" w:rsidP="00AA0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Заключение.………………………………...…….……….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619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19B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1619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19B2">
        <w:rPr>
          <w:rFonts w:ascii="Times New Roman" w:hAnsi="Times New Roman" w:cs="Times New Roman"/>
          <w:sz w:val="28"/>
          <w:szCs w:val="28"/>
        </w:rPr>
        <w:t>тр.</w:t>
      </w:r>
    </w:p>
    <w:p w:rsidR="00D061F1" w:rsidRPr="001619B2" w:rsidRDefault="00D061F1" w:rsidP="00AA0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Список литературы</w:t>
      </w:r>
      <w:proofErr w:type="gramStart"/>
      <w:r w:rsidRPr="001619B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19B2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1619B2">
        <w:rPr>
          <w:rFonts w:ascii="Times New Roman" w:hAnsi="Times New Roman" w:cs="Times New Roman"/>
          <w:sz w:val="28"/>
          <w:szCs w:val="28"/>
        </w:rPr>
        <w:t>стр.</w:t>
      </w:r>
    </w:p>
    <w:p w:rsidR="00D061F1" w:rsidRPr="001619B2" w:rsidRDefault="00D061F1" w:rsidP="00AA0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9B2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1619B2">
        <w:rPr>
          <w:rFonts w:ascii="Times New Roman" w:hAnsi="Times New Roman" w:cs="Times New Roman"/>
          <w:sz w:val="28"/>
          <w:szCs w:val="28"/>
        </w:rPr>
        <w:t>…стр.</w:t>
      </w:r>
    </w:p>
    <w:p w:rsidR="00737453" w:rsidRDefault="00737453" w:rsidP="00AA0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C05" w:rsidRDefault="00AA0C05" w:rsidP="00251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C05" w:rsidRDefault="00AA0C05" w:rsidP="00251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C05" w:rsidRDefault="00AA0C05" w:rsidP="00251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C05" w:rsidRDefault="00B447E8" w:rsidP="00251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студенту.</w:t>
      </w:r>
    </w:p>
    <w:p w:rsidR="00AA0C05" w:rsidRDefault="00AA0C05" w:rsidP="00251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7E8" w:rsidRDefault="00B447E8" w:rsidP="00B447E8">
      <w:pPr>
        <w:pStyle w:val="1"/>
        <w:jc w:val="center"/>
      </w:pPr>
      <w:r>
        <w:t>Безопасность жизнедеятельности.</w:t>
      </w:r>
    </w:p>
    <w:p w:rsidR="00B447E8" w:rsidRPr="00B447E8" w:rsidRDefault="00533970" w:rsidP="00B447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6" w:history="1">
        <w:r w:rsidR="00B447E8" w:rsidRPr="00B447E8">
          <w:rPr>
            <w:rStyle w:val="a7"/>
            <w:rFonts w:ascii="Times New Roman" w:hAnsi="Times New Roman" w:cs="Times New Roman"/>
            <w:sz w:val="20"/>
            <w:szCs w:val="20"/>
          </w:rPr>
          <w:t>http://www.obzh.ru</w:t>
        </w:r>
      </w:hyperlink>
      <w:r w:rsidR="00B447E8" w:rsidRPr="00B447E8">
        <w:rPr>
          <w:rFonts w:ascii="Times New Roman" w:hAnsi="Times New Roman" w:cs="Times New Roman"/>
          <w:sz w:val="20"/>
          <w:szCs w:val="20"/>
        </w:rPr>
        <w:t xml:space="preserve"> ОБЖ: информационно-образовательный проект. Учебные материалы, авторские программы, методические пособия, нормативные документы, статьи и публикации по проблемам безопасности жизнедеятельности.</w:t>
      </w:r>
    </w:p>
    <w:p w:rsidR="00B447E8" w:rsidRPr="00B447E8" w:rsidRDefault="00533970" w:rsidP="00B447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7" w:history="1">
        <w:r w:rsidR="00B447E8" w:rsidRPr="00B447E8">
          <w:rPr>
            <w:rStyle w:val="a7"/>
            <w:rFonts w:ascii="Times New Roman" w:hAnsi="Times New Roman" w:cs="Times New Roman"/>
            <w:sz w:val="20"/>
            <w:szCs w:val="20"/>
          </w:rPr>
          <w:t>http://www.bezopasnost.edu66.ru/</w:t>
        </w:r>
      </w:hyperlink>
      <w:r w:rsidR="00B447E8" w:rsidRPr="00B447E8">
        <w:rPr>
          <w:rFonts w:ascii="Times New Roman" w:hAnsi="Times New Roman" w:cs="Times New Roman"/>
        </w:rPr>
        <w:t xml:space="preserve"> Безопасность. Образование. Человек: Информационный портал ОБЖ и БЖД. Обширное собрание материалов по тематике безопасности жизнедеятельности: нормативные документы, книги и учебные пособия, методические материалы по преподаванию курсов ОБЖ и БЖД, архив избранных статей журнала «ОБЖ. Основы безопасности жизни».</w:t>
      </w:r>
    </w:p>
    <w:p w:rsidR="00B447E8" w:rsidRPr="00B447E8" w:rsidRDefault="00533970" w:rsidP="00B447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8" w:history="1">
        <w:r w:rsidR="00B447E8" w:rsidRPr="00B447E8">
          <w:rPr>
            <w:rStyle w:val="a7"/>
            <w:rFonts w:ascii="Times New Roman" w:hAnsi="Times New Roman" w:cs="Times New Roman"/>
            <w:sz w:val="20"/>
            <w:szCs w:val="20"/>
          </w:rPr>
          <w:t>http://trezvost.ru/</w:t>
        </w:r>
      </w:hyperlink>
      <w:r w:rsidR="00B447E8" w:rsidRPr="00B447E8">
        <w:rPr>
          <w:rFonts w:ascii="Times New Roman" w:hAnsi="Times New Roman" w:cs="Times New Roman"/>
          <w:sz w:val="20"/>
          <w:szCs w:val="20"/>
        </w:rPr>
        <w:t xml:space="preserve"> Сайт Трезвая Россия. Название сайта говорит само за себя.</w:t>
      </w:r>
    </w:p>
    <w:p w:rsidR="00B447E8" w:rsidRPr="00B447E8" w:rsidRDefault="00533970" w:rsidP="00B447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9" w:history="1">
        <w:r w:rsidR="00B447E8" w:rsidRPr="00B447E8">
          <w:rPr>
            <w:rStyle w:val="a7"/>
            <w:rFonts w:ascii="Times New Roman" w:hAnsi="Times New Roman" w:cs="Times New Roman"/>
            <w:sz w:val="20"/>
            <w:szCs w:val="20"/>
          </w:rPr>
          <w:t>http://www.redut-7.ru</w:t>
        </w:r>
        <w:proofErr w:type="gramStart"/>
        <w:r w:rsidR="00B447E8" w:rsidRPr="00B447E8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</w:hyperlink>
      <w:r w:rsidR="00B447E8" w:rsidRPr="00B447E8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="00B447E8" w:rsidRPr="00B447E8">
        <w:rPr>
          <w:rFonts w:ascii="Times New Roman" w:hAnsi="Times New Roman" w:cs="Times New Roman"/>
          <w:sz w:val="20"/>
          <w:szCs w:val="20"/>
        </w:rPr>
        <w:t>чень большая по объему информации Энциклопедия безопасности.</w:t>
      </w:r>
    </w:p>
    <w:p w:rsidR="00B447E8" w:rsidRPr="00B447E8" w:rsidRDefault="00533970" w:rsidP="00B447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0" w:history="1">
        <w:r w:rsidR="00B447E8" w:rsidRPr="00B447E8">
          <w:rPr>
            <w:rStyle w:val="a7"/>
            <w:rFonts w:ascii="Times New Roman" w:hAnsi="Times New Roman" w:cs="Times New Roman"/>
            <w:sz w:val="20"/>
            <w:szCs w:val="20"/>
          </w:rPr>
          <w:t>www.285spb.edusite.ru/p109aa1.html</w:t>
        </w:r>
      </w:hyperlink>
      <w:r w:rsidR="00B447E8" w:rsidRPr="00B447E8">
        <w:rPr>
          <w:rFonts w:ascii="Times New Roman" w:hAnsi="Times New Roman" w:cs="Times New Roman"/>
          <w:sz w:val="20"/>
          <w:szCs w:val="20"/>
        </w:rPr>
        <w:t xml:space="preserve"> Информационно-обучающий портал по вопросам безопасности </w:t>
      </w:r>
    </w:p>
    <w:p w:rsidR="00B447E8" w:rsidRPr="00B447E8" w:rsidRDefault="00533970" w:rsidP="00B447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1" w:history="1">
        <w:r w:rsidR="00B447E8" w:rsidRPr="00B447E8">
          <w:rPr>
            <w:rStyle w:val="a7"/>
            <w:rFonts w:ascii="Times New Roman" w:hAnsi="Times New Roman" w:cs="Times New Roman"/>
            <w:sz w:val="20"/>
            <w:szCs w:val="20"/>
          </w:rPr>
          <w:t>http://www.school-obz.org/</w:t>
        </w:r>
      </w:hyperlink>
      <w:r w:rsidR="00B447E8" w:rsidRPr="00B447E8">
        <w:rPr>
          <w:rFonts w:ascii="Times New Roman" w:hAnsi="Times New Roman" w:cs="Times New Roman"/>
          <w:sz w:val="20"/>
          <w:szCs w:val="20"/>
        </w:rPr>
        <w:t xml:space="preserve"> Сайт журнала МЧС Основы безопасности жизнедеятельности</w:t>
      </w:r>
      <w:proofErr w:type="gramStart"/>
      <w:r w:rsidR="00B447E8" w:rsidRPr="00B447E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B447E8" w:rsidRPr="00B447E8">
        <w:rPr>
          <w:rFonts w:ascii="Times New Roman" w:hAnsi="Times New Roman" w:cs="Times New Roman"/>
          <w:sz w:val="20"/>
          <w:szCs w:val="20"/>
        </w:rPr>
        <w:t xml:space="preserve"> На сайте есть тематический архив журнала с небольшими статьями.</w:t>
      </w:r>
    </w:p>
    <w:p w:rsidR="00B447E8" w:rsidRPr="00B447E8" w:rsidRDefault="00533970" w:rsidP="00B447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2" w:history="1">
        <w:r w:rsidR="00B447E8" w:rsidRPr="00B447E8">
          <w:rPr>
            <w:rStyle w:val="a7"/>
            <w:rFonts w:ascii="Times New Roman" w:hAnsi="Times New Roman" w:cs="Times New Roman"/>
            <w:sz w:val="20"/>
            <w:szCs w:val="20"/>
          </w:rPr>
          <w:t>www.kchs.tomsk.gov.ru/umc.htm</w:t>
        </w:r>
      </w:hyperlink>
      <w:r w:rsidR="00B447E8" w:rsidRPr="00B447E8">
        <w:rPr>
          <w:rFonts w:ascii="Times New Roman" w:hAnsi="Times New Roman" w:cs="Times New Roman"/>
          <w:sz w:val="20"/>
          <w:szCs w:val="20"/>
        </w:rPr>
        <w:t xml:space="preserve"> Сайт ГУ МЧС Томской области, точнее его Учебно-методический центр</w:t>
      </w:r>
      <w:proofErr w:type="gramStart"/>
      <w:r w:rsidR="00B447E8" w:rsidRPr="00B447E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B447E8" w:rsidRPr="00B447E8">
        <w:rPr>
          <w:rFonts w:ascii="Times New Roman" w:hAnsi="Times New Roman" w:cs="Times New Roman"/>
          <w:sz w:val="20"/>
          <w:szCs w:val="20"/>
        </w:rPr>
        <w:t xml:space="preserve"> Имеется богатый материал, включающий разделы: Азбука безопасности», Катастрофы тысячелетия, Лекции для проведения занятий, Рекомендации по созданию УКП, Плакаты для оформления классов БЖД, Рекомендации по оформлению классов БЖД.</w:t>
      </w:r>
    </w:p>
    <w:p w:rsidR="00B447E8" w:rsidRPr="00B447E8" w:rsidRDefault="00533970" w:rsidP="00B447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3" w:history="1">
        <w:r w:rsidR="00B447E8" w:rsidRPr="00B447E8">
          <w:rPr>
            <w:rStyle w:val="a7"/>
            <w:rFonts w:ascii="Times New Roman" w:hAnsi="Times New Roman" w:cs="Times New Roman"/>
            <w:sz w:val="20"/>
            <w:szCs w:val="20"/>
          </w:rPr>
          <w:t>http://www.ivalex.vistcom.ru/obz.htm</w:t>
        </w:r>
      </w:hyperlink>
      <w:r w:rsidR="00B447E8" w:rsidRPr="00B447E8">
        <w:rPr>
          <w:rFonts w:ascii="Times New Roman" w:hAnsi="Times New Roman" w:cs="Times New Roman"/>
          <w:sz w:val="20"/>
          <w:szCs w:val="20"/>
        </w:rPr>
        <w:t xml:space="preserve"> Основы безопасности жизнедеятельности.</w:t>
      </w:r>
    </w:p>
    <w:p w:rsidR="00B447E8" w:rsidRPr="00B447E8" w:rsidRDefault="00533970" w:rsidP="00B447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4" w:history="1">
        <w:r w:rsidR="00B447E8" w:rsidRPr="00B447E8">
          <w:rPr>
            <w:rStyle w:val="a7"/>
            <w:rFonts w:ascii="Times New Roman" w:hAnsi="Times New Roman" w:cs="Times New Roman"/>
            <w:sz w:val="20"/>
            <w:szCs w:val="20"/>
          </w:rPr>
          <w:t>http://www.propaganda-bdd.ru</w:t>
        </w:r>
        <w:proofErr w:type="gramStart"/>
      </w:hyperlink>
      <w:r w:rsidR="00B447E8" w:rsidRPr="00B447E8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B447E8" w:rsidRPr="00B447E8">
        <w:rPr>
          <w:rFonts w:ascii="Times New Roman" w:hAnsi="Times New Roman" w:cs="Times New Roman"/>
          <w:sz w:val="20"/>
          <w:szCs w:val="20"/>
        </w:rPr>
        <w:t>се о детской дорожной безопасности</w:t>
      </w:r>
    </w:p>
    <w:p w:rsidR="00B447E8" w:rsidRPr="00B447E8" w:rsidRDefault="00533970" w:rsidP="00B447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5" w:history="1">
        <w:r w:rsidR="00B447E8" w:rsidRPr="00B447E8">
          <w:rPr>
            <w:rStyle w:val="a7"/>
            <w:rFonts w:ascii="Times New Roman" w:hAnsi="Times New Roman" w:cs="Times New Roman"/>
            <w:sz w:val="20"/>
            <w:szCs w:val="20"/>
          </w:rPr>
          <w:t>www.obr-resurs.ru</w:t>
        </w:r>
      </w:hyperlink>
      <w:r w:rsidR="00B447E8" w:rsidRPr="00B447E8">
        <w:rPr>
          <w:rFonts w:ascii="Times New Roman" w:hAnsi="Times New Roman" w:cs="Times New Roman"/>
          <w:sz w:val="20"/>
          <w:szCs w:val="20"/>
        </w:rPr>
        <w:t xml:space="preserve"> Сайт «ОБРАЗОВАТЕЛЬНЫЕ РЕСУРСЫ» В.Н.Мошкина. Результаты научных исследований по проблемам безопасности жизнедеятельности, педагогики, психологии, методики преподавания дисциплин БЖД, ОБЖ, ПДД, ЗОЖ; учебные и методические разработки в области БЖД, ОБЖ, ПДД, ЗОЖ.</w:t>
      </w:r>
    </w:p>
    <w:p w:rsidR="00B447E8" w:rsidRPr="00B447E8" w:rsidRDefault="00533970" w:rsidP="00B447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6" w:history="1">
        <w:r w:rsidR="00B447E8" w:rsidRPr="00B447E8">
          <w:rPr>
            <w:rStyle w:val="a7"/>
            <w:rFonts w:ascii="Times New Roman" w:hAnsi="Times New Roman" w:cs="Times New Roman"/>
            <w:sz w:val="20"/>
            <w:szCs w:val="20"/>
          </w:rPr>
          <w:t>http://obzh.info</w:t>
        </w:r>
      </w:hyperlink>
      <w:r w:rsidR="00B447E8" w:rsidRPr="00B447E8">
        <w:rPr>
          <w:rFonts w:ascii="Times New Roman" w:hAnsi="Times New Roman" w:cs="Times New Roman"/>
          <w:sz w:val="20"/>
          <w:szCs w:val="20"/>
        </w:rPr>
        <w:t xml:space="preserve"> Сайт Личная безопасность</w:t>
      </w:r>
    </w:p>
    <w:p w:rsidR="00B447E8" w:rsidRPr="00B447E8" w:rsidRDefault="00533970" w:rsidP="00B447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7" w:history="1">
        <w:r w:rsidR="00B447E8" w:rsidRPr="00B447E8">
          <w:rPr>
            <w:rStyle w:val="a7"/>
            <w:rFonts w:ascii="Times New Roman" w:hAnsi="Times New Roman" w:cs="Times New Roman"/>
            <w:sz w:val="20"/>
            <w:szCs w:val="20"/>
          </w:rPr>
          <w:t>www.mchs.gov.ru</w:t>
        </w:r>
      </w:hyperlink>
      <w:r w:rsidR="00B447E8" w:rsidRPr="00B447E8">
        <w:rPr>
          <w:rFonts w:ascii="Times New Roman" w:hAnsi="Times New Roman" w:cs="Times New Roman"/>
          <w:sz w:val="20"/>
          <w:szCs w:val="20"/>
        </w:rPr>
        <w:t> Министерство по чрезвычайным ситуациям РФ</w:t>
      </w:r>
    </w:p>
    <w:p w:rsidR="00B447E8" w:rsidRPr="00B447E8" w:rsidRDefault="00533970" w:rsidP="00B447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8" w:history="1">
        <w:r w:rsidR="00B447E8" w:rsidRPr="00B447E8">
          <w:rPr>
            <w:rStyle w:val="a7"/>
            <w:rFonts w:ascii="Times New Roman" w:hAnsi="Times New Roman" w:cs="Times New Roman"/>
            <w:sz w:val="20"/>
            <w:szCs w:val="20"/>
          </w:rPr>
          <w:t>http://www.minzdrav-rf.ru</w:t>
        </w:r>
      </w:hyperlink>
      <w:r w:rsidR="00B447E8" w:rsidRPr="00B447E8">
        <w:rPr>
          <w:rFonts w:ascii="Times New Roman" w:hAnsi="Times New Roman" w:cs="Times New Roman"/>
          <w:sz w:val="20"/>
          <w:szCs w:val="20"/>
        </w:rPr>
        <w:t> Министерство здравоохранения РФ</w:t>
      </w:r>
    </w:p>
    <w:p w:rsidR="00AA0C05" w:rsidRPr="001619B2" w:rsidRDefault="00AA0C05" w:rsidP="00251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C05" w:rsidRPr="001619B2" w:rsidSect="0050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DF1"/>
    <w:multiLevelType w:val="multilevel"/>
    <w:tmpl w:val="B096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44FED"/>
    <w:multiLevelType w:val="multilevel"/>
    <w:tmpl w:val="C13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E66C4"/>
    <w:multiLevelType w:val="multilevel"/>
    <w:tmpl w:val="5780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07CB5"/>
    <w:multiLevelType w:val="multilevel"/>
    <w:tmpl w:val="0B84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351C"/>
    <w:rsid w:val="00013C26"/>
    <w:rsid w:val="00015B66"/>
    <w:rsid w:val="000633C7"/>
    <w:rsid w:val="00067161"/>
    <w:rsid w:val="000B7DF7"/>
    <w:rsid w:val="000D3B8F"/>
    <w:rsid w:val="000F0AEF"/>
    <w:rsid w:val="00103FB3"/>
    <w:rsid w:val="001619B2"/>
    <w:rsid w:val="00180FB4"/>
    <w:rsid w:val="001A71E5"/>
    <w:rsid w:val="001D66ED"/>
    <w:rsid w:val="001F0649"/>
    <w:rsid w:val="001F7DA1"/>
    <w:rsid w:val="002136E0"/>
    <w:rsid w:val="0021633E"/>
    <w:rsid w:val="00251507"/>
    <w:rsid w:val="002725A1"/>
    <w:rsid w:val="002C4FBF"/>
    <w:rsid w:val="0032494B"/>
    <w:rsid w:val="003662BE"/>
    <w:rsid w:val="00421B16"/>
    <w:rsid w:val="004264E7"/>
    <w:rsid w:val="004B4AFF"/>
    <w:rsid w:val="004D351C"/>
    <w:rsid w:val="004F1001"/>
    <w:rsid w:val="00500EAB"/>
    <w:rsid w:val="00533970"/>
    <w:rsid w:val="0055071C"/>
    <w:rsid w:val="005622C8"/>
    <w:rsid w:val="00562EF3"/>
    <w:rsid w:val="0059264B"/>
    <w:rsid w:val="005A4845"/>
    <w:rsid w:val="005C592C"/>
    <w:rsid w:val="00643566"/>
    <w:rsid w:val="006A6FD3"/>
    <w:rsid w:val="006D524C"/>
    <w:rsid w:val="006E0710"/>
    <w:rsid w:val="0070008D"/>
    <w:rsid w:val="00715922"/>
    <w:rsid w:val="00737453"/>
    <w:rsid w:val="00753E66"/>
    <w:rsid w:val="007609AD"/>
    <w:rsid w:val="0078233A"/>
    <w:rsid w:val="007860D7"/>
    <w:rsid w:val="007A143E"/>
    <w:rsid w:val="007E2C6B"/>
    <w:rsid w:val="007F7841"/>
    <w:rsid w:val="00807D15"/>
    <w:rsid w:val="00820378"/>
    <w:rsid w:val="0082440F"/>
    <w:rsid w:val="00891214"/>
    <w:rsid w:val="008943A2"/>
    <w:rsid w:val="008A03A3"/>
    <w:rsid w:val="008C611A"/>
    <w:rsid w:val="008D4D71"/>
    <w:rsid w:val="00967AD0"/>
    <w:rsid w:val="009B0093"/>
    <w:rsid w:val="009D71F0"/>
    <w:rsid w:val="009E4616"/>
    <w:rsid w:val="00A3048D"/>
    <w:rsid w:val="00A57232"/>
    <w:rsid w:val="00AA0C05"/>
    <w:rsid w:val="00AA20EC"/>
    <w:rsid w:val="00AA2D76"/>
    <w:rsid w:val="00B027B8"/>
    <w:rsid w:val="00B447E8"/>
    <w:rsid w:val="00BB0756"/>
    <w:rsid w:val="00BB5BE3"/>
    <w:rsid w:val="00BC527D"/>
    <w:rsid w:val="00C05698"/>
    <w:rsid w:val="00C0715B"/>
    <w:rsid w:val="00C1749D"/>
    <w:rsid w:val="00C17C91"/>
    <w:rsid w:val="00C2476E"/>
    <w:rsid w:val="00CF4778"/>
    <w:rsid w:val="00D061F1"/>
    <w:rsid w:val="00D66A93"/>
    <w:rsid w:val="00D857D1"/>
    <w:rsid w:val="00D95D80"/>
    <w:rsid w:val="00DA323E"/>
    <w:rsid w:val="00DB5001"/>
    <w:rsid w:val="00DF05D6"/>
    <w:rsid w:val="00E15E9D"/>
    <w:rsid w:val="00E27E5D"/>
    <w:rsid w:val="00E341BA"/>
    <w:rsid w:val="00E41A9C"/>
    <w:rsid w:val="00E71DF6"/>
    <w:rsid w:val="00EE1AE9"/>
    <w:rsid w:val="00FC05B0"/>
    <w:rsid w:val="00FC0AF2"/>
    <w:rsid w:val="00FC210A"/>
    <w:rsid w:val="00FD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7"/>
  </w:style>
  <w:style w:type="paragraph" w:styleId="1">
    <w:name w:val="heading 1"/>
    <w:basedOn w:val="a"/>
    <w:link w:val="10"/>
    <w:qFormat/>
    <w:rsid w:val="00B44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7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D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nhideWhenUsed/>
    <w:rsid w:val="004D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351C"/>
    <w:rPr>
      <w:b/>
      <w:bCs/>
    </w:rPr>
  </w:style>
  <w:style w:type="character" w:styleId="a6">
    <w:name w:val="Emphasis"/>
    <w:basedOn w:val="a0"/>
    <w:uiPriority w:val="20"/>
    <w:qFormat/>
    <w:rsid w:val="004D351C"/>
    <w:rPr>
      <w:i/>
      <w:iCs/>
    </w:rPr>
  </w:style>
  <w:style w:type="character" w:customStyle="1" w:styleId="apple-converted-space">
    <w:name w:val="apple-converted-space"/>
    <w:basedOn w:val="a0"/>
    <w:rsid w:val="004D351C"/>
  </w:style>
  <w:style w:type="character" w:customStyle="1" w:styleId="a4">
    <w:name w:val="Обычный (веб) Знак"/>
    <w:link w:val="a3"/>
    <w:locked/>
    <w:rsid w:val="0078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823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44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zvost.ru/" TargetMode="External"/><Relationship Id="rId13" Type="http://schemas.openxmlformats.org/officeDocument/2006/relationships/hyperlink" Target="http://www.ivalex.vistcom.ru/obz.htm" TargetMode="External"/><Relationship Id="rId18" Type="http://schemas.openxmlformats.org/officeDocument/2006/relationships/hyperlink" Target="http://www.minzdrav-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opasnost.edu66.ru/" TargetMode="External"/><Relationship Id="rId12" Type="http://schemas.openxmlformats.org/officeDocument/2006/relationships/hyperlink" Target="http://www.kchs.tomsk.gov.ru/umc.htm" TargetMode="External"/><Relationship Id="rId17" Type="http://schemas.openxmlformats.org/officeDocument/2006/relationships/hyperlink" Target="http://www.mch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zh.inf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bzh.ru/" TargetMode="External"/><Relationship Id="rId11" Type="http://schemas.openxmlformats.org/officeDocument/2006/relationships/hyperlink" Target="http://www.school-obz.org/" TargetMode="External"/><Relationship Id="rId5" Type="http://schemas.openxmlformats.org/officeDocument/2006/relationships/hyperlink" Target="http://www.gpntb.ru/win/search/help/el-cat.html" TargetMode="External"/><Relationship Id="rId15" Type="http://schemas.openxmlformats.org/officeDocument/2006/relationships/hyperlink" Target="http://www.obr-resurs.ru/" TargetMode="External"/><Relationship Id="rId10" Type="http://schemas.openxmlformats.org/officeDocument/2006/relationships/hyperlink" Target="http://www.285spb.edusite.ru/p109aa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dut-7.ru/" TargetMode="External"/><Relationship Id="rId14" Type="http://schemas.openxmlformats.org/officeDocument/2006/relationships/hyperlink" Target="http://www.propaganda-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12</cp:revision>
  <dcterms:created xsi:type="dcterms:W3CDTF">2016-11-30T15:18:00Z</dcterms:created>
  <dcterms:modified xsi:type="dcterms:W3CDTF">2016-12-11T17:47:00Z</dcterms:modified>
</cp:coreProperties>
</file>